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3D" w:rsidRPr="0028540F" w:rsidRDefault="0028540F" w:rsidP="0019132A">
      <w:pPr>
        <w:pStyle w:val="AralkYok"/>
        <w:jc w:val="center"/>
        <w:rPr>
          <w:b/>
          <w:color w:val="auto"/>
          <w:sz w:val="22"/>
          <w:szCs w:val="22"/>
        </w:rPr>
      </w:pPr>
      <w:proofErr w:type="gramStart"/>
      <w:r w:rsidRPr="0028540F">
        <w:rPr>
          <w:b/>
          <w:sz w:val="22"/>
          <w:szCs w:val="22"/>
        </w:rPr>
        <w:t xml:space="preserve">6428 SAYILI T.C. SAĞLIK BAKANLIĞINCA KAMU ÖZEL İŞ BİRLİĞİ MODELİ İLE TESİS YAPTIRILMASI, YENİLENMESİ VE HİZMET ALINMASI İLE BAZI KANUN VE KANUN HÜKMÜNDE KARARNAMELERDE DEĞİŞİKLİK YAPILMASI HAKKINDA KANUN İLE SAĞLIK BAKANLIĞINCA KAMU ÖZEL İŞBİRLİĞİ MODELİ İLE TESİS YAPTIRILMASI, YENİLENMESİ VE HİZMET ALINMASINA İLİŞKİN UYGULAMA YÖNETMELİĞİ </w:t>
      </w:r>
      <w:r w:rsidRPr="0028540F">
        <w:rPr>
          <w:b/>
          <w:color w:val="auto"/>
          <w:sz w:val="22"/>
          <w:szCs w:val="22"/>
        </w:rPr>
        <w:t xml:space="preserve">KAPSAMINDA </w:t>
      </w:r>
      <w:r w:rsidR="005A026E">
        <w:rPr>
          <w:b/>
          <w:color w:val="auto"/>
          <w:sz w:val="28"/>
          <w:szCs w:val="28"/>
        </w:rPr>
        <w:t>12</w:t>
      </w:r>
      <w:r w:rsidR="00FA4CA8" w:rsidRPr="000055F3">
        <w:rPr>
          <w:i/>
          <w:color w:val="auto"/>
          <w:sz w:val="28"/>
          <w:szCs w:val="28"/>
        </w:rPr>
        <w:t xml:space="preserve"> </w:t>
      </w:r>
      <w:r w:rsidR="00FA4CA8" w:rsidRPr="000055F3">
        <w:rPr>
          <w:b/>
          <w:color w:val="auto"/>
          <w:sz w:val="28"/>
          <w:szCs w:val="28"/>
        </w:rPr>
        <w:t>K</w:t>
      </w:r>
      <w:r w:rsidR="009747F8">
        <w:rPr>
          <w:b/>
          <w:color w:val="auto"/>
          <w:sz w:val="28"/>
          <w:szCs w:val="28"/>
        </w:rPr>
        <w:t>ALEM</w:t>
      </w:r>
      <w:r w:rsidR="00FA4CA8" w:rsidRPr="000055F3">
        <w:rPr>
          <w:b/>
          <w:color w:val="auto"/>
          <w:sz w:val="28"/>
          <w:szCs w:val="28"/>
        </w:rPr>
        <w:t xml:space="preserve"> </w:t>
      </w:r>
      <w:r w:rsidR="000055F3" w:rsidRPr="000055F3">
        <w:rPr>
          <w:b/>
          <w:color w:val="auto"/>
          <w:sz w:val="28"/>
          <w:szCs w:val="28"/>
        </w:rPr>
        <w:t>TIBBİ CİHAZ</w:t>
      </w:r>
      <w:r w:rsidR="00FA4CA8" w:rsidRPr="000055F3">
        <w:rPr>
          <w:b/>
          <w:color w:val="auto"/>
          <w:sz w:val="28"/>
          <w:szCs w:val="28"/>
        </w:rPr>
        <w:t xml:space="preserve"> ALIMI</w:t>
      </w:r>
      <w:r w:rsidR="00E12273" w:rsidRPr="000055F3">
        <w:rPr>
          <w:b/>
          <w:color w:val="auto"/>
          <w:sz w:val="28"/>
          <w:szCs w:val="28"/>
        </w:rPr>
        <w:t>NA</w:t>
      </w:r>
      <w:r w:rsidR="00E12273" w:rsidRPr="000055F3">
        <w:rPr>
          <w:b/>
          <w:color w:val="auto"/>
          <w:sz w:val="22"/>
          <w:szCs w:val="22"/>
        </w:rPr>
        <w:t xml:space="preserve"> </w:t>
      </w:r>
      <w:r w:rsidRPr="0028540F">
        <w:rPr>
          <w:b/>
          <w:color w:val="auto"/>
          <w:sz w:val="22"/>
          <w:szCs w:val="22"/>
        </w:rPr>
        <w:t>DAİR</w:t>
      </w:r>
      <w:proofErr w:type="gramEnd"/>
    </w:p>
    <w:p w:rsidR="00C76A4B" w:rsidRPr="0028540F" w:rsidRDefault="0028540F" w:rsidP="0019132A">
      <w:pPr>
        <w:pStyle w:val="AralkYok"/>
        <w:jc w:val="center"/>
        <w:rPr>
          <w:b/>
          <w:color w:val="auto"/>
          <w:sz w:val="22"/>
          <w:szCs w:val="22"/>
        </w:rPr>
      </w:pPr>
      <w:r w:rsidRPr="0028540F">
        <w:rPr>
          <w:b/>
          <w:color w:val="auto"/>
          <w:sz w:val="22"/>
          <w:szCs w:val="22"/>
        </w:rPr>
        <w:t>İDARİ ŞARTNAME</w:t>
      </w:r>
    </w:p>
    <w:p w:rsidR="00BC3D3D" w:rsidRPr="00955ABB" w:rsidRDefault="00BC3D3D" w:rsidP="00BC3D3D">
      <w:pPr>
        <w:pStyle w:val="AralkYok"/>
        <w:jc w:val="center"/>
        <w:rPr>
          <w:b/>
          <w:color w:val="auto"/>
          <w:sz w:val="20"/>
          <w:szCs w:val="20"/>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w:t>
      </w:r>
      <w:r w:rsidR="0028540F">
        <w:rPr>
          <w:rFonts w:ascii="Times New Roman" w:hAnsi="Times New Roman" w:cs="Times New Roman"/>
          <w:color w:val="auto"/>
          <w:sz w:val="24"/>
          <w:szCs w:val="24"/>
        </w:rPr>
        <w:t>İHALENİN</w:t>
      </w:r>
      <w:r w:rsidRPr="00955ABB">
        <w:rPr>
          <w:rFonts w:ascii="Times New Roman" w:hAnsi="Times New Roman" w:cs="Times New Roman"/>
          <w:color w:val="auto"/>
          <w:sz w:val="24"/>
          <w:szCs w:val="24"/>
        </w:rPr>
        <w:t xml:space="preserve"> KONUSU VE TEKLİF VERMEYE İLİŞKİN HUSUSLAR</w:t>
      </w:r>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F24D1D" w:rsidRDefault="002E1840" w:rsidP="00920842">
      <w:pPr>
        <w:jc w:val="both"/>
        <w:divId w:val="2077320428"/>
        <w:rPr>
          <w:rFonts w:eastAsia="Times New Roman"/>
          <w:color w:val="FF0000"/>
        </w:rPr>
      </w:pPr>
      <w:r w:rsidRPr="00955ABB">
        <w:rPr>
          <w:rFonts w:eastAsia="Times New Roman"/>
          <w:color w:val="auto"/>
        </w:rPr>
        <w:t xml:space="preserve">a) Adı: </w:t>
      </w:r>
      <w:r w:rsidR="00920842" w:rsidRPr="00920842">
        <w:rPr>
          <w:rFonts w:eastAsia="Times New Roman"/>
          <w:color w:val="FF0000"/>
        </w:rPr>
        <w:t>Isparta</w:t>
      </w:r>
      <w:r w:rsidR="00F24D1D" w:rsidRPr="00920842">
        <w:rPr>
          <w:rStyle w:val="richtext"/>
          <w:rFonts w:eastAsia="Times New Roman"/>
          <w:b/>
          <w:bCs/>
          <w:color w:val="FF0000"/>
          <w:u w:val="dotted"/>
        </w:rPr>
        <w:t xml:space="preserve"> Şehir Hastanesi</w:t>
      </w:r>
    </w:p>
    <w:p w:rsidR="00C76A4B" w:rsidRPr="00955ABB" w:rsidRDefault="002E1840" w:rsidP="00920842">
      <w:pPr>
        <w:jc w:val="both"/>
        <w:divId w:val="2077320428"/>
        <w:rPr>
          <w:color w:val="auto"/>
        </w:rPr>
      </w:pPr>
      <w:r w:rsidRPr="00955ABB">
        <w:rPr>
          <w:color w:val="auto"/>
        </w:rPr>
        <w:t xml:space="preserve">b) Adresi: </w:t>
      </w:r>
      <w:r w:rsidR="00920842" w:rsidRPr="00920842">
        <w:rPr>
          <w:rStyle w:val="richtext"/>
          <w:rFonts w:eastAsia="Times New Roman"/>
          <w:b/>
          <w:bCs/>
          <w:color w:val="FF0000"/>
          <w:u w:val="dotted"/>
        </w:rPr>
        <w:t>Sanayi Mahallesi Atatürk Bulvarı No:70 ISPARTA 32100 - ISPARTA MERKEZ / ISPARTA</w:t>
      </w:r>
    </w:p>
    <w:p w:rsidR="00C76A4B" w:rsidRPr="00955ABB" w:rsidRDefault="002E1840" w:rsidP="00920842">
      <w:pPr>
        <w:jc w:val="both"/>
        <w:divId w:val="2077320428"/>
        <w:rPr>
          <w:color w:val="auto"/>
        </w:rPr>
      </w:pPr>
      <w:r w:rsidRPr="00955ABB">
        <w:rPr>
          <w:color w:val="auto"/>
        </w:rPr>
        <w:t>c) Telefon numarası:</w:t>
      </w:r>
      <w:r w:rsidR="001522D7" w:rsidRPr="00955ABB">
        <w:rPr>
          <w:color w:val="auto"/>
        </w:rPr>
        <w:t xml:space="preserve"> </w:t>
      </w:r>
      <w:r w:rsidR="00920842" w:rsidRPr="00920842">
        <w:rPr>
          <w:b/>
          <w:color w:val="FF0000"/>
        </w:rPr>
        <w:t>2462134400</w:t>
      </w:r>
    </w:p>
    <w:p w:rsidR="00C76A4B" w:rsidRPr="00955ABB" w:rsidRDefault="002E1840" w:rsidP="00920842">
      <w:pPr>
        <w:jc w:val="both"/>
        <w:divId w:val="2077320428"/>
        <w:rPr>
          <w:color w:val="auto"/>
        </w:rPr>
      </w:pPr>
      <w:r w:rsidRPr="00955ABB">
        <w:rPr>
          <w:color w:val="auto"/>
        </w:rPr>
        <w:t xml:space="preserve">ç) Faks numarası: </w:t>
      </w:r>
      <w:r w:rsidR="00920842" w:rsidRPr="00920842">
        <w:rPr>
          <w:color w:val="FF0000"/>
        </w:rPr>
        <w:t>2462184026</w:t>
      </w:r>
    </w:p>
    <w:p w:rsidR="00C76A4B" w:rsidRPr="00955ABB" w:rsidRDefault="00D43F4D" w:rsidP="00920842">
      <w:pPr>
        <w:jc w:val="both"/>
        <w:divId w:val="2077320428"/>
        <w:rPr>
          <w:color w:val="auto"/>
        </w:rPr>
      </w:pPr>
      <w:r w:rsidRPr="00955ABB">
        <w:rPr>
          <w:color w:val="auto"/>
        </w:rPr>
        <w:t>d</w:t>
      </w:r>
      <w:r w:rsidR="002E1840" w:rsidRPr="00955ABB">
        <w:rPr>
          <w:color w:val="auto"/>
        </w:rPr>
        <w:t xml:space="preserve">) İlgili personelinin adı, soyadı ve unvanı: </w:t>
      </w:r>
      <w:proofErr w:type="spellStart"/>
      <w:r w:rsidR="00920842" w:rsidRPr="00920842">
        <w:rPr>
          <w:color w:val="FF0000"/>
        </w:rPr>
        <w:t>M.Ümit</w:t>
      </w:r>
      <w:proofErr w:type="spellEnd"/>
      <w:r w:rsidR="00920842" w:rsidRPr="00920842">
        <w:rPr>
          <w:color w:val="FF0000"/>
        </w:rPr>
        <w:t xml:space="preserve"> KESKİN</w:t>
      </w:r>
      <w:r w:rsidR="00E12273" w:rsidRPr="00920842">
        <w:rPr>
          <w:b/>
          <w:color w:val="FF0000"/>
        </w:rPr>
        <w:t xml:space="preserve"> </w:t>
      </w:r>
      <w:r w:rsidR="00E12273">
        <w:rPr>
          <w:b/>
          <w:color w:val="FF0000"/>
        </w:rPr>
        <w:t xml:space="preserve">Müdür </w:t>
      </w:r>
      <w:proofErr w:type="spellStart"/>
      <w:r w:rsidR="00E12273">
        <w:rPr>
          <w:b/>
          <w:color w:val="FF0000"/>
        </w:rPr>
        <w:t>Yard</w:t>
      </w:r>
      <w:proofErr w:type="spellEnd"/>
      <w:r w:rsidR="00E12273">
        <w:rPr>
          <w:b/>
          <w:color w:val="FF0000"/>
        </w:rPr>
        <w:t>.</w:t>
      </w:r>
      <w:r w:rsidR="00F24D1D">
        <w:rPr>
          <w:b/>
          <w:color w:val="FF0000"/>
        </w:rPr>
        <w:t xml:space="preserve"> </w:t>
      </w:r>
      <w:r w:rsidR="004B5017" w:rsidRPr="00F24D1D">
        <w:rPr>
          <w:b/>
          <w:color w:val="FF0000"/>
        </w:rPr>
        <w:t xml:space="preserve"> </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w:t>
      </w:r>
      <w:r w:rsidR="005803DF">
        <w:rPr>
          <w:b/>
          <w:bCs/>
          <w:color w:val="auto"/>
        </w:rPr>
        <w:t>A</w:t>
      </w:r>
      <w:r w:rsidRPr="00955ABB">
        <w:rPr>
          <w:b/>
          <w:bCs/>
          <w:color w:val="auto"/>
        </w:rPr>
        <w:t>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w:t>
      </w:r>
      <w:r w:rsidR="005803DF">
        <w:rPr>
          <w:color w:val="auto"/>
        </w:rPr>
        <w:t>İhale konusu</w:t>
      </w:r>
      <w:r w:rsidRPr="00955ABB">
        <w:rPr>
          <w:color w:val="auto"/>
        </w:rPr>
        <w:t xml:space="preserve"> malın; </w:t>
      </w:r>
    </w:p>
    <w:p w:rsidR="00C76A4B" w:rsidRPr="00F24D1D" w:rsidRDefault="002E1840" w:rsidP="009747F8">
      <w:pPr>
        <w:jc w:val="both"/>
        <w:divId w:val="1656958135"/>
        <w:rPr>
          <w:rFonts w:eastAsia="Times New Roman"/>
          <w:color w:val="FF0000"/>
        </w:rPr>
      </w:pPr>
      <w:r w:rsidRPr="00955ABB">
        <w:rPr>
          <w:rFonts w:eastAsia="Times New Roman"/>
          <w:color w:val="auto"/>
        </w:rPr>
        <w:t xml:space="preserve">a) Adı: </w:t>
      </w:r>
      <w:r w:rsidR="000055F3" w:rsidRPr="000055F3">
        <w:rPr>
          <w:b/>
          <w:color w:val="auto"/>
        </w:rPr>
        <w:t>1</w:t>
      </w:r>
      <w:r w:rsidR="005A026E">
        <w:rPr>
          <w:b/>
          <w:color w:val="auto"/>
        </w:rPr>
        <w:t>2</w:t>
      </w:r>
      <w:r w:rsidR="000055F3" w:rsidRPr="000055F3">
        <w:rPr>
          <w:i/>
          <w:color w:val="auto"/>
        </w:rPr>
        <w:t xml:space="preserve"> </w:t>
      </w:r>
      <w:r w:rsidR="000055F3" w:rsidRPr="000055F3">
        <w:rPr>
          <w:b/>
          <w:color w:val="auto"/>
        </w:rPr>
        <w:t>K</w:t>
      </w:r>
      <w:r w:rsidR="009747F8">
        <w:rPr>
          <w:b/>
          <w:color w:val="auto"/>
        </w:rPr>
        <w:t>ALEM</w:t>
      </w:r>
      <w:r w:rsidR="000055F3" w:rsidRPr="000055F3">
        <w:rPr>
          <w:b/>
          <w:color w:val="auto"/>
        </w:rPr>
        <w:t xml:space="preserve"> TIBBİ CİHAZ ALIMI</w:t>
      </w:r>
    </w:p>
    <w:p w:rsidR="00C76A4B" w:rsidRPr="00955ABB" w:rsidRDefault="002E1840" w:rsidP="005803DF">
      <w:pPr>
        <w:jc w:val="both"/>
        <w:divId w:val="1656958135"/>
        <w:rPr>
          <w:color w:val="auto"/>
        </w:rPr>
      </w:pPr>
      <w:r w:rsidRPr="00955ABB">
        <w:rPr>
          <w:color w:val="auto"/>
        </w:rPr>
        <w:t xml:space="preserve">b) Varsa kodu: </w:t>
      </w:r>
    </w:p>
    <w:p w:rsidR="000055F3" w:rsidRDefault="002E1840" w:rsidP="009747F8">
      <w:pPr>
        <w:jc w:val="both"/>
        <w:divId w:val="1656958135"/>
        <w:rPr>
          <w:color w:val="auto"/>
        </w:rPr>
      </w:pPr>
      <w:r w:rsidRPr="00955ABB">
        <w:rPr>
          <w:color w:val="auto"/>
        </w:rPr>
        <w:t xml:space="preserve">c) Miktarı ve türü: </w:t>
      </w:r>
      <w:r w:rsidR="000055F3" w:rsidRPr="000055F3">
        <w:rPr>
          <w:b/>
          <w:color w:val="auto"/>
        </w:rPr>
        <w:t>1</w:t>
      </w:r>
      <w:r w:rsidR="005A026E">
        <w:rPr>
          <w:b/>
          <w:color w:val="auto"/>
        </w:rPr>
        <w:t>2</w:t>
      </w:r>
      <w:r w:rsidR="000055F3" w:rsidRPr="000055F3">
        <w:rPr>
          <w:i/>
          <w:color w:val="auto"/>
        </w:rPr>
        <w:t xml:space="preserve"> </w:t>
      </w:r>
      <w:r w:rsidR="000055F3" w:rsidRPr="000055F3">
        <w:rPr>
          <w:b/>
          <w:color w:val="auto"/>
        </w:rPr>
        <w:t>K</w:t>
      </w:r>
      <w:r w:rsidR="009747F8">
        <w:rPr>
          <w:b/>
          <w:color w:val="auto"/>
        </w:rPr>
        <w:t>ALEM</w:t>
      </w:r>
      <w:r w:rsidR="000055F3" w:rsidRPr="000055F3">
        <w:rPr>
          <w:b/>
          <w:color w:val="auto"/>
        </w:rPr>
        <w:t xml:space="preserve"> TIBBİ CİHAZ ALIMI</w:t>
      </w:r>
      <w:r w:rsidR="000055F3" w:rsidRPr="00955ABB">
        <w:rPr>
          <w:color w:val="auto"/>
        </w:rPr>
        <w:t xml:space="preserve"> </w:t>
      </w:r>
    </w:p>
    <w:p w:rsidR="00C76A4B" w:rsidRPr="00955ABB" w:rsidRDefault="002E1840" w:rsidP="000055F3">
      <w:pPr>
        <w:jc w:val="both"/>
        <w:divId w:val="1656958135"/>
        <w:rPr>
          <w:color w:val="auto"/>
        </w:rPr>
      </w:pPr>
      <w:r w:rsidRPr="00955ABB">
        <w:rPr>
          <w:color w:val="auto"/>
        </w:rPr>
        <w:t xml:space="preserve">Ayrıntılı bilgi idari şartnamenin ekinde yer almaktadır. </w:t>
      </w:r>
      <w:bookmarkStart w:id="0" w:name="_GoBack"/>
      <w:bookmarkEnd w:id="0"/>
    </w:p>
    <w:p w:rsidR="00C76A4B" w:rsidRDefault="002E1840" w:rsidP="00920842">
      <w:pPr>
        <w:jc w:val="both"/>
        <w:divId w:val="1656958135"/>
        <w:rPr>
          <w:rStyle w:val="richtext"/>
          <w:b/>
          <w:bCs/>
          <w:color w:val="auto"/>
          <w:u w:val="dotted"/>
        </w:rPr>
      </w:pPr>
      <w:r w:rsidRPr="00955ABB">
        <w:rPr>
          <w:color w:val="auto"/>
        </w:rPr>
        <w:t xml:space="preserve">ç) Teslim edileceği </w:t>
      </w:r>
      <w:r w:rsidRPr="00955ABB">
        <w:rPr>
          <w:rStyle w:val="richtext"/>
          <w:b/>
          <w:bCs/>
          <w:color w:val="auto"/>
          <w:u w:val="dotted"/>
        </w:rPr>
        <w:t>yer</w:t>
      </w:r>
      <w:r w:rsidRPr="00955ABB">
        <w:rPr>
          <w:color w:val="auto"/>
        </w:rPr>
        <w:t xml:space="preserve">: </w:t>
      </w:r>
      <w:r w:rsidR="00920842" w:rsidRPr="00920842">
        <w:rPr>
          <w:color w:val="FF0000"/>
        </w:rPr>
        <w:t>Isparta</w:t>
      </w:r>
      <w:r w:rsidRPr="00F24D1D">
        <w:rPr>
          <w:rStyle w:val="richtext"/>
          <w:b/>
          <w:bCs/>
          <w:color w:val="FF0000"/>
          <w:u w:val="dotted"/>
        </w:rPr>
        <w:t xml:space="preserve"> </w:t>
      </w:r>
      <w:r w:rsidR="00D36CF3" w:rsidRPr="00F24D1D">
        <w:rPr>
          <w:rStyle w:val="richtext"/>
          <w:b/>
          <w:bCs/>
          <w:color w:val="FF0000"/>
          <w:u w:val="dotted"/>
        </w:rPr>
        <w:t>Şehir Hastanesi</w:t>
      </w:r>
    </w:p>
    <w:p w:rsidR="00481D6E" w:rsidRPr="00F37CAA" w:rsidRDefault="00481D6E" w:rsidP="005A026E">
      <w:pPr>
        <w:jc w:val="both"/>
        <w:divId w:val="1656958135"/>
        <w:rPr>
          <w:rFonts w:eastAsia="Times New Roman"/>
        </w:rPr>
      </w:pPr>
      <w:r>
        <w:rPr>
          <w:rFonts w:eastAsia="Times New Roman"/>
        </w:rPr>
        <w:t xml:space="preserve">d) İhale kayıt numarası: </w:t>
      </w:r>
      <w:r w:rsidR="00F37CAA" w:rsidRPr="00F37CAA">
        <w:rPr>
          <w:rFonts w:eastAsia="Times New Roman"/>
          <w:color w:val="FF0000"/>
        </w:rPr>
        <w:t>2022/</w:t>
      </w:r>
      <w:r w:rsidR="005A026E">
        <w:rPr>
          <w:rFonts w:eastAsia="Times New Roman"/>
          <w:color w:val="FF0000"/>
        </w:rPr>
        <w:t>636337</w:t>
      </w:r>
    </w:p>
    <w:p w:rsidR="00481D6E" w:rsidRPr="00955ABB" w:rsidRDefault="00481D6E" w:rsidP="00D36CF3">
      <w:pPr>
        <w:jc w:val="both"/>
        <w:divId w:val="1656958135"/>
        <w:rPr>
          <w:color w:val="auto"/>
        </w:rPr>
      </w:pP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w:t>
      </w:r>
      <w:r w:rsidR="005803DF">
        <w:rPr>
          <w:b/>
          <w:bCs/>
          <w:color w:val="auto"/>
        </w:rPr>
        <w:t>İhaleye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920842" w:rsidRDefault="00BC3CD3" w:rsidP="00920842">
      <w:pPr>
        <w:jc w:val="both"/>
        <w:divId w:val="115028930"/>
        <w:rPr>
          <w:rStyle w:val="richtext"/>
          <w:b/>
          <w:bCs/>
          <w:color w:val="FF0000"/>
          <w:u w:val="dotted"/>
        </w:rPr>
      </w:pPr>
      <w:r>
        <w:rPr>
          <w:color w:val="auto"/>
        </w:rPr>
        <w:t>b</w:t>
      </w:r>
      <w:r w:rsidR="002E1840" w:rsidRPr="00955ABB">
        <w:rPr>
          <w:color w:val="auto"/>
        </w:rPr>
        <w:t xml:space="preserve">) Tekliflerin sunulacağı adres: </w:t>
      </w:r>
      <w:r w:rsidR="00920842" w:rsidRPr="00920842">
        <w:rPr>
          <w:color w:val="FF0000"/>
        </w:rPr>
        <w:t>Isparta</w:t>
      </w:r>
      <w:r w:rsidR="00F24D1D" w:rsidRPr="00F24D1D">
        <w:rPr>
          <w:rStyle w:val="richtext"/>
          <w:b/>
          <w:bCs/>
          <w:color w:val="FF0000"/>
          <w:u w:val="dotted"/>
        </w:rPr>
        <w:t xml:space="preserve"> Şehir Hastanesi</w:t>
      </w:r>
      <w:r w:rsidR="002349D6" w:rsidRPr="00F24D1D">
        <w:rPr>
          <w:rStyle w:val="richtext"/>
          <w:b/>
          <w:bCs/>
          <w:color w:val="FF0000"/>
          <w:u w:val="dotted"/>
        </w:rPr>
        <w:t xml:space="preserve"> </w:t>
      </w:r>
      <w:proofErr w:type="spellStart"/>
      <w:r w:rsidR="002349D6" w:rsidRPr="00F24D1D">
        <w:rPr>
          <w:rStyle w:val="richtext"/>
          <w:b/>
          <w:bCs/>
          <w:color w:val="FF0000"/>
          <w:u w:val="dotted"/>
        </w:rPr>
        <w:t>Satınalma</w:t>
      </w:r>
      <w:proofErr w:type="spellEnd"/>
      <w:r w:rsidR="002349D6" w:rsidRPr="00F24D1D">
        <w:rPr>
          <w:rStyle w:val="richtext"/>
          <w:b/>
          <w:bCs/>
          <w:color w:val="FF0000"/>
          <w:u w:val="dotted"/>
        </w:rPr>
        <w:t xml:space="preserve"> Birimi </w:t>
      </w:r>
    </w:p>
    <w:p w:rsidR="00F24D1D" w:rsidRPr="00F24D1D" w:rsidRDefault="00BC3CD3" w:rsidP="00920842">
      <w:pPr>
        <w:jc w:val="both"/>
        <w:divId w:val="115028930"/>
        <w:rPr>
          <w:color w:val="FF0000"/>
        </w:rPr>
      </w:pPr>
      <w:r>
        <w:rPr>
          <w:color w:val="auto"/>
        </w:rPr>
        <w:t>c</w:t>
      </w:r>
      <w:r w:rsidR="002E1840" w:rsidRPr="00955ABB">
        <w:rPr>
          <w:color w:val="auto"/>
        </w:rPr>
        <w:t xml:space="preserve">) </w:t>
      </w:r>
      <w:r w:rsidR="00BC3D3D" w:rsidRPr="00955ABB">
        <w:rPr>
          <w:color w:val="auto"/>
        </w:rPr>
        <w:t xml:space="preserve"> </w:t>
      </w:r>
      <w:r w:rsidR="00C7391A" w:rsidRPr="00955ABB">
        <w:rPr>
          <w:color w:val="auto"/>
        </w:rPr>
        <w:t>İhalesinin</w:t>
      </w:r>
      <w:r w:rsidR="002E1840" w:rsidRPr="00955ABB">
        <w:rPr>
          <w:color w:val="auto"/>
        </w:rPr>
        <w:t xml:space="preserve"> yapılacağı adres: </w:t>
      </w:r>
      <w:r w:rsidR="00920842" w:rsidRPr="00920842">
        <w:rPr>
          <w:color w:val="FF0000"/>
        </w:rPr>
        <w:t>Isparta</w:t>
      </w:r>
      <w:r w:rsidR="00F24D1D" w:rsidRPr="00920842">
        <w:rPr>
          <w:rStyle w:val="richtext"/>
          <w:b/>
          <w:bCs/>
          <w:color w:val="FF0000"/>
          <w:u w:val="dotted"/>
        </w:rPr>
        <w:t xml:space="preserve"> </w:t>
      </w:r>
      <w:r w:rsidR="00F24D1D" w:rsidRPr="00F24D1D">
        <w:rPr>
          <w:rStyle w:val="richtext"/>
          <w:b/>
          <w:bCs/>
          <w:color w:val="FF0000"/>
          <w:u w:val="dotted"/>
        </w:rPr>
        <w:t>Şehir Hastanesi</w:t>
      </w:r>
      <w:r w:rsidR="00F24D1D">
        <w:rPr>
          <w:rStyle w:val="richtext"/>
          <w:b/>
          <w:bCs/>
          <w:color w:val="FF0000"/>
          <w:u w:val="dotted"/>
        </w:rPr>
        <w:t xml:space="preserve"> </w:t>
      </w:r>
      <w:r w:rsidR="00F24D1D" w:rsidRPr="00F24D1D">
        <w:rPr>
          <w:rStyle w:val="richtext"/>
          <w:b/>
          <w:bCs/>
          <w:color w:val="FF0000"/>
          <w:u w:val="dotted"/>
        </w:rPr>
        <w:t xml:space="preserve"> </w:t>
      </w:r>
    </w:p>
    <w:p w:rsidR="00C76A4B" w:rsidRPr="00955ABB" w:rsidRDefault="00BC3CD3" w:rsidP="00AB3BFB">
      <w:pPr>
        <w:jc w:val="both"/>
        <w:divId w:val="115028930"/>
        <w:rPr>
          <w:color w:val="auto"/>
        </w:rPr>
      </w:pPr>
      <w:r>
        <w:rPr>
          <w:color w:val="auto"/>
        </w:rPr>
        <w:t>ç</w:t>
      </w:r>
      <w:r w:rsidR="002E1840" w:rsidRPr="00955ABB">
        <w:rPr>
          <w:color w:val="auto"/>
        </w:rPr>
        <w:t xml:space="preserve">) </w:t>
      </w:r>
      <w:r w:rsidR="00BC3D3D" w:rsidRPr="00955ABB">
        <w:rPr>
          <w:color w:val="auto"/>
        </w:rPr>
        <w:t xml:space="preserve"> </w:t>
      </w:r>
      <w:r w:rsidR="005803DF">
        <w:rPr>
          <w:color w:val="auto"/>
        </w:rPr>
        <w:t>İhale</w:t>
      </w:r>
      <w:r w:rsidR="00224C2D" w:rsidRPr="00955ABB">
        <w:rPr>
          <w:color w:val="auto"/>
        </w:rPr>
        <w:t xml:space="preserve"> </w:t>
      </w:r>
      <w:r w:rsidR="002E1840" w:rsidRPr="00955ABB">
        <w:rPr>
          <w:color w:val="auto"/>
        </w:rPr>
        <w:t xml:space="preserve">(son teklif verme) tarihi: </w:t>
      </w:r>
      <w:r w:rsidR="00643A15">
        <w:rPr>
          <w:color w:val="auto"/>
        </w:rPr>
        <w:t>0</w:t>
      </w:r>
      <w:r w:rsidR="00AB3BFB">
        <w:rPr>
          <w:color w:val="auto"/>
        </w:rPr>
        <w:t>9</w:t>
      </w:r>
      <w:r w:rsidR="00F37CAA">
        <w:rPr>
          <w:color w:val="auto"/>
        </w:rPr>
        <w:t>.0</w:t>
      </w:r>
      <w:r w:rsidR="00643A15">
        <w:rPr>
          <w:color w:val="auto"/>
        </w:rPr>
        <w:t>8</w:t>
      </w:r>
      <w:r w:rsidR="00F37CAA">
        <w:rPr>
          <w:color w:val="auto"/>
        </w:rPr>
        <w:t>.2022</w:t>
      </w:r>
    </w:p>
    <w:p w:rsidR="00C76A4B" w:rsidRPr="00955ABB" w:rsidRDefault="00BC3CD3" w:rsidP="00C009B9">
      <w:pPr>
        <w:jc w:val="both"/>
        <w:divId w:val="115028930"/>
        <w:rPr>
          <w:color w:val="auto"/>
        </w:rPr>
      </w:pPr>
      <w:r>
        <w:rPr>
          <w:color w:val="auto"/>
        </w:rPr>
        <w:t>d</w:t>
      </w:r>
      <w:r w:rsidR="002E1840" w:rsidRPr="00955ABB">
        <w:rPr>
          <w:color w:val="auto"/>
        </w:rPr>
        <w:t xml:space="preserve">) </w:t>
      </w:r>
      <w:r w:rsidR="00BC3D3D" w:rsidRPr="00955ABB">
        <w:rPr>
          <w:color w:val="auto"/>
        </w:rPr>
        <w:t xml:space="preserve"> </w:t>
      </w:r>
      <w:r w:rsidR="005803DF">
        <w:rPr>
          <w:color w:val="auto"/>
        </w:rPr>
        <w:t>İhale</w:t>
      </w:r>
      <w:r w:rsidR="00224C2D" w:rsidRPr="00955ABB">
        <w:rPr>
          <w:color w:val="auto"/>
        </w:rPr>
        <w:t xml:space="preserve"> </w:t>
      </w:r>
      <w:r w:rsidR="002E1840" w:rsidRPr="00955ABB">
        <w:rPr>
          <w:color w:val="auto"/>
        </w:rPr>
        <w:t xml:space="preserve">(son teklif verme) saati: </w:t>
      </w:r>
      <w:r w:rsidR="00F37CAA">
        <w:rPr>
          <w:color w:val="auto"/>
        </w:rPr>
        <w:t>10:00</w:t>
      </w:r>
    </w:p>
    <w:p w:rsidR="00C76A4B" w:rsidRDefault="00BC3CD3" w:rsidP="00920842">
      <w:pPr>
        <w:jc w:val="both"/>
        <w:divId w:val="983847936"/>
        <w:rPr>
          <w:rStyle w:val="richtext"/>
          <w:b/>
          <w:bCs/>
          <w:color w:val="FF0000"/>
          <w:u w:val="dotted"/>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5803DF">
        <w:rPr>
          <w:rFonts w:eastAsia="Times New Roman"/>
          <w:color w:val="auto"/>
        </w:rPr>
        <w:t xml:space="preserve">İhale </w:t>
      </w:r>
      <w:proofErr w:type="gramStart"/>
      <w:r w:rsidR="005803DF">
        <w:rPr>
          <w:rFonts w:eastAsia="Times New Roman"/>
          <w:color w:val="auto"/>
        </w:rPr>
        <w:t xml:space="preserve">komisyonu </w:t>
      </w:r>
      <w:r w:rsidR="002E1840" w:rsidRPr="00955ABB">
        <w:rPr>
          <w:rFonts w:eastAsia="Times New Roman"/>
          <w:color w:val="auto"/>
        </w:rPr>
        <w:t xml:space="preserve"> toplantı</w:t>
      </w:r>
      <w:proofErr w:type="gramEnd"/>
      <w:r w:rsidR="002E1840" w:rsidRPr="00955ABB">
        <w:rPr>
          <w:rFonts w:eastAsia="Times New Roman"/>
          <w:color w:val="auto"/>
        </w:rPr>
        <w:t xml:space="preserve"> yeri: </w:t>
      </w:r>
      <w:r w:rsidR="00920842" w:rsidRPr="00920842">
        <w:rPr>
          <w:rStyle w:val="richtext"/>
          <w:b/>
          <w:bCs/>
          <w:color w:val="FF0000"/>
          <w:u w:val="dotted"/>
        </w:rPr>
        <w:t>ISPARTA ŞEHİR HASTANESİ TOPLANTI SALONU</w:t>
      </w:r>
    </w:p>
    <w:p w:rsidR="00920842" w:rsidRPr="00955ABB" w:rsidRDefault="00920842" w:rsidP="00920842">
      <w:pPr>
        <w:jc w:val="both"/>
        <w:divId w:val="983847936"/>
        <w:rPr>
          <w:rFonts w:eastAsia="Times New Roman"/>
          <w:color w:val="auto"/>
        </w:rPr>
      </w:pPr>
    </w:p>
    <w:p w:rsidR="00C76A4B" w:rsidRPr="00955ABB" w:rsidRDefault="002E1840">
      <w:pPr>
        <w:jc w:val="both"/>
        <w:rPr>
          <w:color w:val="auto"/>
        </w:rPr>
      </w:pPr>
      <w:r w:rsidRPr="00955ABB">
        <w:rPr>
          <w:b/>
          <w:bCs/>
          <w:color w:val="auto"/>
        </w:rPr>
        <w:t>3.2.</w:t>
      </w:r>
      <w:r w:rsidR="005803DF">
        <w:rPr>
          <w:color w:val="auto"/>
        </w:rPr>
        <w:t>İhale</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5803DF">
        <w:rPr>
          <w:color w:val="auto"/>
        </w:rPr>
        <w:t>İhale</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t>3.4.</w:t>
      </w:r>
      <w:r w:rsidR="005803DF">
        <w:rPr>
          <w:color w:val="auto"/>
        </w:rPr>
        <w:t>İhale</w:t>
      </w:r>
      <w:r w:rsidR="005F2BA9" w:rsidRPr="00955ABB">
        <w:rPr>
          <w:color w:val="auto"/>
        </w:rPr>
        <w:t xml:space="preserve"> </w:t>
      </w:r>
      <w:r w:rsidR="005803DF">
        <w:rPr>
          <w:color w:val="auto"/>
        </w:rPr>
        <w:t>tarihini</w:t>
      </w:r>
      <w:r w:rsidRPr="00955ABB">
        <w:rPr>
          <w:color w:val="auto"/>
        </w:rPr>
        <w:t xml:space="preserve"> </w:t>
      </w:r>
      <w:r w:rsidR="005F2BA9" w:rsidRPr="00955ABB">
        <w:rPr>
          <w:color w:val="auto"/>
        </w:rPr>
        <w:t>tatil gününe rastlaması halinde</w:t>
      </w:r>
      <w:r w:rsidR="00BC3D3D" w:rsidRPr="00955ABB">
        <w:rPr>
          <w:color w:val="auto"/>
        </w:rPr>
        <w:t xml:space="preserve"> </w:t>
      </w:r>
      <w:r w:rsidR="005803DF">
        <w:rPr>
          <w:color w:val="auto"/>
        </w:rPr>
        <w:t>ihale</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w:t>
      </w:r>
      <w:r w:rsidR="005803DF">
        <w:rPr>
          <w:color w:val="auto"/>
        </w:rPr>
        <w:t>ihale</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5803DF">
        <w:rPr>
          <w:b/>
          <w:bCs/>
          <w:color w:val="auto"/>
        </w:rPr>
        <w:t>İhale</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025FE3">
        <w:t>İhale</w:t>
      </w:r>
      <w:r w:rsidR="0096186D" w:rsidRPr="00C613CE">
        <w:t xml:space="preserve"> dokümanı aşağıda belirtilen adreste ve </w:t>
      </w:r>
      <w:r w:rsidR="00920842" w:rsidRPr="00920842">
        <w:rPr>
          <w:color w:val="FF0000"/>
        </w:rPr>
        <w:t>Isparta</w:t>
      </w:r>
      <w:r w:rsidR="006D1625" w:rsidRPr="006D1625">
        <w:rPr>
          <w:color w:val="FF0000"/>
        </w:rPr>
        <w:t xml:space="preserve"> Şehir Hastanesi</w:t>
      </w:r>
      <w:r w:rsidR="0096186D" w:rsidRPr="006D1625">
        <w:rPr>
          <w:color w:val="FF0000"/>
        </w:rPr>
        <w:t xml:space="preserve"> </w:t>
      </w:r>
      <w:r w:rsidR="0096186D" w:rsidRPr="00C613CE">
        <w:t xml:space="preserve">Web Sitesi üzerinden bedelsiz olarak görülebilir. Ancak, ihaleye teklif verecek olanların, İdarece onaylı ihale dokümanını satın alması </w:t>
      </w:r>
      <w:r w:rsidR="0096186D" w:rsidRPr="00C613CE">
        <w:lastRenderedPageBreak/>
        <w:t xml:space="preserve">zorunludur.  </w:t>
      </w:r>
      <w:r w:rsidR="0096186D">
        <w:t>Ortak girişimlerde ise Türkiye Cumhuriyeti kanunlarına göre kurulmuş tüzel kişi ve Türkiye Cumhuriyeti vatandaşı gerçek kişi ortakların tamamının bu koşulu sağlaması gerekir.”</w:t>
      </w:r>
    </w:p>
    <w:p w:rsidR="00C76A4B" w:rsidRPr="00955ABB" w:rsidRDefault="002E1840" w:rsidP="00920842">
      <w:pPr>
        <w:jc w:val="both"/>
        <w:divId w:val="397824887"/>
        <w:rPr>
          <w:rFonts w:eastAsia="Times New Roman"/>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İhale dokümanının görülebileceği, satın alınacağı (temin edileceği) yer: </w:t>
      </w:r>
      <w:r w:rsidR="00920842" w:rsidRPr="00920842">
        <w:rPr>
          <w:rFonts w:eastAsia="Times New Roman"/>
          <w:color w:val="FF0000"/>
        </w:rPr>
        <w:t>Isparta</w:t>
      </w:r>
      <w:r w:rsidR="00A353FC" w:rsidRPr="00F24D1D">
        <w:rPr>
          <w:rStyle w:val="richtext"/>
          <w:b/>
          <w:bCs/>
          <w:color w:val="FF0000"/>
          <w:u w:val="dotted"/>
        </w:rPr>
        <w:t xml:space="preserve"> Şehir Hastanesi </w:t>
      </w:r>
      <w:proofErr w:type="spellStart"/>
      <w:r w:rsidR="00A353FC" w:rsidRPr="00F24D1D">
        <w:rPr>
          <w:rStyle w:val="richtext"/>
          <w:b/>
          <w:bCs/>
          <w:color w:val="FF0000"/>
          <w:u w:val="dotted"/>
        </w:rPr>
        <w:t>Satınalma</w:t>
      </w:r>
      <w:proofErr w:type="spellEnd"/>
      <w:r w:rsidR="00A353FC" w:rsidRPr="00F24D1D">
        <w:rPr>
          <w:rStyle w:val="richtext"/>
          <w:b/>
          <w:bCs/>
          <w:color w:val="FF0000"/>
          <w:u w:val="dotted"/>
        </w:rPr>
        <w:t xml:space="preserve"> Birimi </w:t>
      </w:r>
    </w:p>
    <w:p w:rsidR="00C76A4B" w:rsidRPr="00955ABB" w:rsidRDefault="002E1840" w:rsidP="00025FE3">
      <w:pPr>
        <w:jc w:val="both"/>
        <w:divId w:val="397824887"/>
        <w:rPr>
          <w:color w:val="auto"/>
        </w:rPr>
      </w:pPr>
      <w:r w:rsidRPr="00955ABB">
        <w:rPr>
          <w:color w:val="auto"/>
        </w:rPr>
        <w:t xml:space="preserve">b) </w:t>
      </w:r>
      <w:r w:rsidR="00BC3D3D" w:rsidRPr="00955ABB">
        <w:rPr>
          <w:color w:val="auto"/>
        </w:rPr>
        <w:t xml:space="preserve"> </w:t>
      </w:r>
      <w:r w:rsidR="00025FE3">
        <w:rPr>
          <w:color w:val="auto"/>
        </w:rPr>
        <w:t>İhale</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920842" w:rsidRDefault="00920842" w:rsidP="00A353FC">
      <w:pPr>
        <w:jc w:val="both"/>
        <w:divId w:val="397824887"/>
      </w:pPr>
      <w:r w:rsidRPr="00920842">
        <w:t xml:space="preserve">https://ispartasehir.saglik.gov.tr/ </w:t>
      </w:r>
    </w:p>
    <w:p w:rsidR="00B57E72" w:rsidRPr="00CF538B" w:rsidRDefault="00B57E72" w:rsidP="00A353FC">
      <w:pPr>
        <w:jc w:val="both"/>
        <w:divId w:val="397824887"/>
        <w:rPr>
          <w:b/>
          <w:bCs/>
          <w:color w:val="003399"/>
          <w:u w:val="dotted"/>
        </w:rPr>
      </w:pPr>
      <w:r w:rsidRPr="00AD02F7">
        <w:t>İhale</w:t>
      </w:r>
      <w:r>
        <w:t xml:space="preserve"> dokümanı satış bedeli: </w:t>
      </w:r>
      <w:r w:rsidRPr="00A353FC">
        <w:rPr>
          <w:rStyle w:val="richtext"/>
          <w:b/>
          <w:bCs/>
          <w:color w:val="FF0000"/>
          <w:u w:val="dotted"/>
        </w:rPr>
        <w:t>100</w:t>
      </w:r>
      <w:r w:rsidR="00CF538B" w:rsidRPr="00A353FC">
        <w:rPr>
          <w:rStyle w:val="richtext"/>
          <w:b/>
          <w:bCs/>
          <w:color w:val="FF0000"/>
          <w:u w:val="dotted"/>
        </w:rPr>
        <w:t xml:space="preserve"> TL</w:t>
      </w:r>
      <w:r w:rsidRPr="00A353FC">
        <w:rPr>
          <w:rStyle w:val="richtext"/>
          <w:b/>
          <w:bCs/>
          <w:color w:val="FF0000"/>
          <w:u w:val="dotted"/>
        </w:rPr>
        <w:t xml:space="preserve"> (Türk Lirası)</w:t>
      </w:r>
      <w:r w:rsidRPr="00A353FC">
        <w:rPr>
          <w:color w:val="FF0000"/>
        </w:rPr>
        <w:t xml:space="preserve"> </w:t>
      </w:r>
      <w:r w:rsidR="009D5888" w:rsidRPr="00A353FC">
        <w:rPr>
          <w:rStyle w:val="richtext"/>
          <w:b/>
          <w:bCs/>
          <w:color w:val="FF0000"/>
          <w:u w:val="dotted"/>
        </w:rPr>
        <w:t>(Y</w:t>
      </w:r>
      <w:r w:rsidRPr="00A353FC">
        <w:rPr>
          <w:rStyle w:val="richtext"/>
          <w:b/>
          <w:bCs/>
          <w:color w:val="FF0000"/>
          <w:u w:val="dotted"/>
        </w:rPr>
        <w:t>üz Türk Lirası</w:t>
      </w:r>
      <w:r w:rsidR="00197366" w:rsidRPr="00A353FC">
        <w:rPr>
          <w:color w:val="FF0000"/>
        </w:rPr>
        <w:t>)</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025FE3">
        <w:rPr>
          <w:color w:val="auto"/>
        </w:rPr>
        <w:t>İhale</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025FE3">
        <w:rPr>
          <w:b/>
          <w:bCs/>
          <w:color w:val="auto"/>
        </w:rPr>
        <w:t>İhale</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025FE3">
        <w:rPr>
          <w:color w:val="auto"/>
        </w:rPr>
        <w:t>İhale</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C76A4B" w:rsidRDefault="002E1840" w:rsidP="004E032A">
      <w:pPr>
        <w:jc w:val="both"/>
        <w:divId w:val="203911638"/>
        <w:rPr>
          <w:rStyle w:val="richtext"/>
          <w:b/>
          <w:bCs/>
          <w:color w:val="auto"/>
          <w:u w:val="dotted"/>
        </w:rPr>
      </w:pPr>
      <w:r w:rsidRPr="00955ABB">
        <w:rPr>
          <w:color w:val="auto"/>
        </w:rPr>
        <w:t xml:space="preserve">ç) Standart formlar: </w:t>
      </w:r>
      <w:r w:rsidR="004E032A">
        <w:rPr>
          <w:rStyle w:val="richtext"/>
          <w:b/>
          <w:bCs/>
          <w:color w:val="auto"/>
          <w:u w:val="dotted"/>
        </w:rPr>
        <w:t>1-</w:t>
      </w:r>
      <w:r w:rsidRPr="00955ABB">
        <w:rPr>
          <w:rStyle w:val="richtext"/>
          <w:b/>
          <w:bCs/>
          <w:color w:val="auto"/>
          <w:u w:val="dotted"/>
        </w:rPr>
        <w:t>Geçici Teminat Mektubu,</w:t>
      </w:r>
      <w:r w:rsidR="004E032A">
        <w:rPr>
          <w:rStyle w:val="richtext"/>
          <w:b/>
          <w:bCs/>
          <w:color w:val="auto"/>
          <w:u w:val="dotted"/>
        </w:rPr>
        <w:t xml:space="preserve"> 2-</w:t>
      </w:r>
      <w:r w:rsidRPr="00955ABB">
        <w:rPr>
          <w:rStyle w:val="richtext"/>
          <w:b/>
          <w:bCs/>
          <w:color w:val="auto"/>
          <w:u w:val="dotted"/>
        </w:rPr>
        <w:t xml:space="preserve"> İş Ortaklığı Beyannamesi, </w:t>
      </w:r>
      <w:r w:rsidR="004E032A">
        <w:rPr>
          <w:rStyle w:val="richtext"/>
          <w:b/>
          <w:bCs/>
          <w:color w:val="auto"/>
          <w:u w:val="dotted"/>
        </w:rPr>
        <w:t>3-</w:t>
      </w:r>
      <w:r w:rsidRPr="00955ABB">
        <w:rPr>
          <w:rStyle w:val="richtext"/>
          <w:b/>
          <w:bCs/>
          <w:color w:val="auto"/>
          <w:u w:val="dotted"/>
        </w:rPr>
        <w:t xml:space="preserve">Kesin Teminat Mektubu, </w:t>
      </w:r>
      <w:r w:rsidR="004E032A">
        <w:rPr>
          <w:rStyle w:val="richtext"/>
          <w:b/>
          <w:bCs/>
          <w:color w:val="auto"/>
          <w:u w:val="dotted"/>
        </w:rPr>
        <w:t>3-</w:t>
      </w:r>
      <w:r w:rsidRPr="00955ABB">
        <w:rPr>
          <w:rStyle w:val="richtext"/>
          <w:b/>
          <w:bCs/>
          <w:color w:val="auto"/>
          <w:u w:val="dotted"/>
        </w:rPr>
        <w:t>Birim Fiyat Teklif Mektubu,</w:t>
      </w:r>
      <w:r w:rsidR="004E032A">
        <w:rPr>
          <w:rStyle w:val="richtext"/>
          <w:b/>
          <w:bCs/>
          <w:color w:val="auto"/>
          <w:u w:val="dotted"/>
        </w:rPr>
        <w:t xml:space="preserve"> 4-</w:t>
      </w:r>
      <w:r w:rsidRPr="00955ABB">
        <w:rPr>
          <w:rStyle w:val="richtext"/>
          <w:b/>
          <w:bCs/>
          <w:color w:val="auto"/>
          <w:u w:val="dotted"/>
        </w:rPr>
        <w:t>Birim Fiyat Teklif Cetve</w:t>
      </w:r>
      <w:r w:rsidR="004E032A">
        <w:rPr>
          <w:rStyle w:val="richtext"/>
          <w:b/>
          <w:bCs/>
          <w:color w:val="auto"/>
          <w:u w:val="dotted"/>
        </w:rPr>
        <w:t>li 5-</w:t>
      </w:r>
      <w:r w:rsidRPr="00955ABB">
        <w:rPr>
          <w:rStyle w:val="richtext"/>
          <w:b/>
          <w:bCs/>
          <w:color w:val="auto"/>
          <w:u w:val="dotted"/>
        </w:rPr>
        <w:t xml:space="preserve">Geçici Kefalet Senedi, </w:t>
      </w:r>
      <w:r w:rsidR="004E032A">
        <w:rPr>
          <w:rStyle w:val="richtext"/>
          <w:b/>
          <w:bCs/>
          <w:color w:val="auto"/>
          <w:u w:val="dotted"/>
        </w:rPr>
        <w:t>6-</w:t>
      </w:r>
      <w:r w:rsidRPr="00955ABB">
        <w:rPr>
          <w:rStyle w:val="richtext"/>
          <w:b/>
          <w:bCs/>
          <w:color w:val="auto"/>
          <w:u w:val="dotted"/>
        </w:rPr>
        <w:t xml:space="preserve">Kesin Kefalet Senedi, </w:t>
      </w:r>
    </w:p>
    <w:p w:rsidR="00067A0B" w:rsidRPr="00955ABB" w:rsidRDefault="00067A0B" w:rsidP="00067A0B">
      <w:pPr>
        <w:jc w:val="both"/>
        <w:divId w:val="203911638"/>
        <w:rPr>
          <w:color w:val="auto"/>
        </w:rPr>
      </w:pPr>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025FE3">
        <w:rPr>
          <w:color w:val="auto"/>
        </w:rPr>
        <w:t xml:space="preserve">ihale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w:t>
      </w:r>
      <w:r w:rsidR="00025FE3">
        <w:rPr>
          <w:color w:val="auto"/>
        </w:rPr>
        <w:t>İhale</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025FE3">
        <w:rPr>
          <w:color w:val="auto"/>
        </w:rPr>
        <w:t xml:space="preserve">İhale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w:t>
      </w:r>
      <w:r w:rsidR="00920842">
        <w:rPr>
          <w:rFonts w:eastAsia="Times New Roman"/>
          <w:color w:val="auto"/>
        </w:rPr>
        <w:t xml:space="preserve">/ satın alma ( </w:t>
      </w:r>
      <w:hyperlink r:id="rId8" w:history="1">
        <w:r w:rsidR="00920842" w:rsidRPr="00BB553A">
          <w:rPr>
            <w:rStyle w:val="Kpr"/>
            <w:rFonts w:eastAsia="Times New Roman"/>
          </w:rPr>
          <w:t>ispartasatinalma32@gmail.com</w:t>
        </w:r>
      </w:hyperlink>
      <w:r w:rsidR="00920842">
        <w:rPr>
          <w:rFonts w:eastAsia="Times New Roman"/>
          <w:color w:val="auto"/>
        </w:rPr>
        <w:t xml:space="preserve"> ) posta adresi </w:t>
      </w:r>
      <w:r w:rsidRPr="00C613CE">
        <w:rPr>
          <w:rFonts w:eastAsia="Times New Roman"/>
          <w:color w:val="auto"/>
        </w:rPr>
        <w:t>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w:t>
      </w:r>
      <w:proofErr w:type="spellStart"/>
      <w:r w:rsidRPr="00955ABB">
        <w:rPr>
          <w:color w:val="auto"/>
        </w:rPr>
        <w:t>nde</w:t>
      </w:r>
      <w:proofErr w:type="spellEnd"/>
      <w:r w:rsidRPr="00955ABB">
        <w:rPr>
          <w:color w:val="auto"/>
        </w:rPr>
        <w:t xml:space="preserv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lastRenderedPageBreak/>
        <w:t xml:space="preserve">b) En fazla hisse oranına sahip birden çok yerli isteklinin bulunması durumunda ise bu isteklilerden herhangi birine, </w:t>
      </w:r>
    </w:p>
    <w:p w:rsidR="00C76A4B" w:rsidRPr="00955ABB" w:rsidRDefault="002E1840">
      <w:pPr>
        <w:jc w:val="both"/>
        <w:divId w:val="1076437927"/>
        <w:rPr>
          <w:color w:val="auto"/>
        </w:rPr>
      </w:pPr>
      <w:proofErr w:type="gramStart"/>
      <w:r w:rsidRPr="00955ABB">
        <w:rPr>
          <w:color w:val="auto"/>
        </w:rPr>
        <w:t>tebligat</w:t>
      </w:r>
      <w:proofErr w:type="gramEnd"/>
      <w:r w:rsidRPr="00955ABB">
        <w:rPr>
          <w:color w:val="auto"/>
        </w:rPr>
        <w:t xml:space="preserve">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w:t>
      </w:r>
      <w:r w:rsidR="00025FE3">
        <w:rPr>
          <w:rFonts w:ascii="Times New Roman" w:hAnsi="Times New Roman" w:cs="Times New Roman"/>
          <w:color w:val="auto"/>
          <w:sz w:val="24"/>
          <w:szCs w:val="24"/>
        </w:rPr>
        <w:t xml:space="preserve">İHALEYE </w:t>
      </w:r>
      <w:r w:rsidRPr="00955ABB">
        <w:rPr>
          <w:rFonts w:ascii="Times New Roman" w:hAnsi="Times New Roman" w:cs="Times New Roman"/>
          <w:color w:val="auto"/>
          <w:sz w:val="24"/>
          <w:szCs w:val="24"/>
        </w:rPr>
        <w:t>KATILMAYA İLİŞKİN HUSUSLAR</w:t>
      </w:r>
    </w:p>
    <w:p w:rsidR="00C76A4B" w:rsidRPr="00955ABB" w:rsidRDefault="002E1840">
      <w:pPr>
        <w:spacing w:before="120"/>
        <w:jc w:val="both"/>
        <w:rPr>
          <w:color w:val="auto"/>
        </w:rPr>
      </w:pPr>
      <w:r w:rsidRPr="00955ABB">
        <w:rPr>
          <w:b/>
          <w:bCs/>
          <w:color w:val="auto"/>
        </w:rPr>
        <w:t xml:space="preserve">Madde 7 - </w:t>
      </w:r>
      <w:r w:rsidR="00BC3D3D" w:rsidRPr="00955ABB">
        <w:rPr>
          <w:b/>
          <w:bCs/>
          <w:color w:val="auto"/>
        </w:rPr>
        <w:t xml:space="preserve"> </w:t>
      </w:r>
      <w:r w:rsidR="00025FE3">
        <w:rPr>
          <w:b/>
          <w:bCs/>
          <w:color w:val="auto"/>
        </w:rPr>
        <w:t>İhaleye</w:t>
      </w:r>
      <w:r w:rsidRPr="00955ABB">
        <w:rPr>
          <w:b/>
          <w:bCs/>
          <w:color w:val="auto"/>
        </w:rPr>
        <w:t xml:space="preserve"> katılabilmek için gereken belgeler ve yeter</w:t>
      </w:r>
      <w:r w:rsidR="00AB23E0" w:rsidRPr="00955ABB">
        <w:rPr>
          <w:b/>
          <w:bCs/>
          <w:color w:val="auto"/>
        </w:rPr>
        <w:t>li</w:t>
      </w:r>
      <w:r w:rsidRPr="00955ABB">
        <w:rPr>
          <w:b/>
          <w:bCs/>
          <w:color w:val="auto"/>
        </w:rPr>
        <w:t xml:space="preserve">lik </w:t>
      </w:r>
      <w:proofErr w:type="gramStart"/>
      <w:r w:rsidRPr="00955ABB">
        <w:rPr>
          <w:b/>
          <w:bCs/>
          <w:color w:val="auto"/>
        </w:rPr>
        <w:t>kriterleri</w:t>
      </w:r>
      <w:proofErr w:type="gramEnd"/>
    </w:p>
    <w:p w:rsidR="002C5B68" w:rsidRPr="00955ABB" w:rsidRDefault="002E1840" w:rsidP="00526E5B">
      <w:pPr>
        <w:jc w:val="both"/>
        <w:rPr>
          <w:color w:val="auto"/>
        </w:rPr>
      </w:pPr>
      <w:r w:rsidRPr="00955ABB">
        <w:rPr>
          <w:b/>
          <w:bCs/>
          <w:color w:val="auto"/>
        </w:rPr>
        <w:t>7.1.</w:t>
      </w:r>
      <w:r w:rsidRPr="00955ABB">
        <w:rPr>
          <w:color w:val="auto"/>
        </w:rPr>
        <w:t xml:space="preserve"> </w:t>
      </w:r>
      <w:proofErr w:type="gramStart"/>
      <w:r w:rsidRPr="00955ABB">
        <w:rPr>
          <w:color w:val="auto"/>
        </w:rPr>
        <w:t xml:space="preserve">İsteklilerin </w:t>
      </w:r>
      <w:r w:rsidR="00BC3D3D" w:rsidRPr="00955ABB">
        <w:rPr>
          <w:color w:val="auto"/>
        </w:rPr>
        <w:t xml:space="preserve"> </w:t>
      </w:r>
      <w:r w:rsidR="00A85598">
        <w:rPr>
          <w:color w:val="auto"/>
        </w:rPr>
        <w:t>ihaleye</w:t>
      </w:r>
      <w:proofErr w:type="gramEnd"/>
      <w:r w:rsidR="00A85598">
        <w:rPr>
          <w:color w:val="auto"/>
        </w:rPr>
        <w:t xml:space="preserve"> </w:t>
      </w:r>
      <w:r w:rsidRPr="00955ABB">
        <w:rPr>
          <w:color w:val="auto"/>
        </w:rPr>
        <w:t xml:space="preserve"> katılabilmeleri için aşağıda sayılan belgeleri teklifleri kapsamında sunmaları gerekir: </w:t>
      </w:r>
    </w:p>
    <w:p w:rsidR="00C76A4B" w:rsidRPr="00955ABB" w:rsidRDefault="007F02A4">
      <w:pPr>
        <w:jc w:val="both"/>
        <w:divId w:val="1733231861"/>
        <w:rPr>
          <w:color w:val="auto"/>
        </w:rPr>
      </w:pPr>
      <w:r>
        <w:rPr>
          <w:color w:val="auto"/>
        </w:rPr>
        <w:t>a</w:t>
      </w:r>
      <w:r w:rsidR="002E1840" w:rsidRPr="00955ABB">
        <w:rPr>
          <w:color w:val="auto"/>
        </w:rPr>
        <w:t xml:space="preserve">) Teklif vermeye yetkili olduğunu gösteren imza beyannamesi veya imza sirküleri; </w:t>
      </w:r>
    </w:p>
    <w:p w:rsidR="00C76A4B" w:rsidRPr="00955ABB" w:rsidRDefault="002E1840">
      <w:pPr>
        <w:overflowPunct/>
        <w:autoSpaceDE/>
        <w:ind w:firstLine="360"/>
        <w:jc w:val="both"/>
        <w:divId w:val="1574850888"/>
        <w:rPr>
          <w:rFonts w:eastAsia="Times New Roman"/>
          <w:color w:val="auto"/>
        </w:rPr>
      </w:pPr>
      <w:r w:rsidRPr="00955ABB">
        <w:rPr>
          <w:rFonts w:eastAsia="Times New Roman"/>
          <w:color w:val="auto"/>
        </w:rPr>
        <w:t xml:space="preserve">1) Gerçek kişi olması halinde, noter tasdikli imza beyannamesi, </w:t>
      </w:r>
    </w:p>
    <w:p w:rsidR="00C76A4B" w:rsidRPr="00955ABB" w:rsidRDefault="002E1840">
      <w:pPr>
        <w:ind w:firstLine="360"/>
        <w:jc w:val="both"/>
        <w:divId w:val="1574850888"/>
        <w:rPr>
          <w:color w:val="auto"/>
        </w:rPr>
      </w:pPr>
      <w:proofErr w:type="gramStart"/>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76A4B" w:rsidRPr="00955ABB" w:rsidRDefault="00431BE4">
      <w:pPr>
        <w:jc w:val="both"/>
        <w:divId w:val="1733231861"/>
        <w:rPr>
          <w:color w:val="auto"/>
        </w:rPr>
      </w:pPr>
      <w:r>
        <w:rPr>
          <w:color w:val="auto"/>
        </w:rPr>
        <w:t>b</w:t>
      </w:r>
      <w:r w:rsidR="002E1840" w:rsidRPr="00955ABB">
        <w:rPr>
          <w:color w:val="auto"/>
        </w:rPr>
        <w:t xml:space="preserve">) Bu Şartname ekinde yer alan standart forma uygun teklif mektubu, </w:t>
      </w:r>
    </w:p>
    <w:p w:rsidR="00C76A4B" w:rsidRPr="00955ABB" w:rsidRDefault="00431BE4" w:rsidP="00FB17AB">
      <w:pPr>
        <w:jc w:val="both"/>
        <w:divId w:val="1733231861"/>
        <w:rPr>
          <w:color w:val="auto"/>
        </w:rPr>
      </w:pPr>
      <w:r>
        <w:rPr>
          <w:color w:val="auto"/>
        </w:rPr>
        <w:t>c</w:t>
      </w:r>
      <w:r w:rsidR="002E1840" w:rsidRPr="00955ABB">
        <w:rPr>
          <w:color w:val="auto"/>
        </w:rPr>
        <w:t>) Bu Şartnamede belirlenen geçici teminata ilişkin standart forma uygun geçici teminat mektubu veya geçici teminat mektupları dışınd</w:t>
      </w:r>
      <w:r w:rsidR="00784F16">
        <w:rPr>
          <w:color w:val="auto"/>
        </w:rPr>
        <w:t>a</w:t>
      </w:r>
      <w:r w:rsidR="00FB17AB">
        <w:rPr>
          <w:color w:val="auto"/>
        </w:rPr>
        <w:t>ki teminatların Saymanlık ya da</w:t>
      </w:r>
      <w:r w:rsidR="002E1840" w:rsidRPr="00955ABB">
        <w:rPr>
          <w:color w:val="auto"/>
        </w:rPr>
        <w:t xml:space="preserve"> Muhasebe Müdürlüklerine</w:t>
      </w:r>
      <w:r w:rsidR="00784F16">
        <w:rPr>
          <w:color w:val="auto"/>
        </w:rPr>
        <w:t xml:space="preserve"> </w:t>
      </w:r>
      <w:r w:rsidR="002E1840" w:rsidRPr="00955ABB">
        <w:rPr>
          <w:color w:val="auto"/>
        </w:rPr>
        <w:t xml:space="preserve">yatırıldığını gösteren makbuzlar, </w:t>
      </w:r>
    </w:p>
    <w:p w:rsidR="00C76A4B" w:rsidRPr="00955ABB" w:rsidRDefault="00431BE4" w:rsidP="003D3079">
      <w:pPr>
        <w:jc w:val="both"/>
        <w:divId w:val="1733231861"/>
        <w:rPr>
          <w:color w:val="auto"/>
        </w:rPr>
      </w:pPr>
      <w:r>
        <w:rPr>
          <w:color w:val="auto"/>
        </w:rPr>
        <w:t>ç</w:t>
      </w:r>
      <w:r w:rsidR="002E1840" w:rsidRPr="00955ABB">
        <w:rPr>
          <w:color w:val="auto"/>
        </w:rPr>
        <w:t xml:space="preserve">) </w:t>
      </w:r>
      <w:r w:rsidR="002E1840" w:rsidRPr="000A6E5E">
        <w:rPr>
          <w:i/>
          <w:color w:val="auto"/>
        </w:rPr>
        <w:t>Bu Şartnamenin 7.4 ve 7.5</w:t>
      </w:r>
      <w:r w:rsidR="007434BD" w:rsidRPr="000A6E5E">
        <w:rPr>
          <w:i/>
          <w:color w:val="auto"/>
        </w:rPr>
        <w:t xml:space="preserve"> inci maddelerinde belirtilen, ş</w:t>
      </w:r>
      <w:r w:rsidR="002E1840" w:rsidRPr="000A6E5E">
        <w:rPr>
          <w:i/>
          <w:color w:val="auto"/>
        </w:rPr>
        <w:t xml:space="preserve">ekli ve içeriği </w:t>
      </w:r>
      <w:r w:rsidR="008D11F1" w:rsidRPr="000A6E5E">
        <w:rPr>
          <w:i/>
          <w:color w:val="auto"/>
        </w:rPr>
        <w:t xml:space="preserve">6282 Sayılı </w:t>
      </w:r>
      <w:r w:rsidR="003D3079" w:rsidRPr="000A6E5E">
        <w:rPr>
          <w:i/>
          <w:color w:val="auto"/>
        </w:rPr>
        <w:t>Sağlık Bakanlığınca Kamu Özel İş Birliği Modeli İle Tesis Yaptırılması,</w:t>
      </w:r>
      <w:r w:rsidR="008E50C7" w:rsidRPr="000A6E5E">
        <w:rPr>
          <w:i/>
          <w:color w:val="auto"/>
        </w:rPr>
        <w:t xml:space="preserve"> </w:t>
      </w:r>
      <w:r w:rsidR="003D3079" w:rsidRPr="000A6E5E">
        <w:rPr>
          <w:i/>
          <w:color w:val="auto"/>
        </w:rPr>
        <w:t xml:space="preserve">Yenilenmesi ve Hizmet Alınmasına Dair Uygulama Yönetmeliğinde </w:t>
      </w:r>
      <w:r w:rsidR="002E1840" w:rsidRPr="000A6E5E">
        <w:rPr>
          <w:i/>
          <w:color w:val="auto"/>
        </w:rPr>
        <w:t>düzenlenen yeterlik belgeleri,</w:t>
      </w:r>
      <w:r w:rsidR="002E1840" w:rsidRPr="00955ABB">
        <w:rPr>
          <w:color w:val="auto"/>
        </w:rPr>
        <w:t xml:space="preserve"> </w:t>
      </w:r>
    </w:p>
    <w:p w:rsidR="00C76A4B" w:rsidRPr="00955ABB" w:rsidRDefault="00431BE4" w:rsidP="00A85598">
      <w:pPr>
        <w:jc w:val="both"/>
        <w:divId w:val="1733231861"/>
        <w:rPr>
          <w:color w:val="auto"/>
        </w:rPr>
      </w:pPr>
      <w:r>
        <w:rPr>
          <w:color w:val="auto"/>
        </w:rPr>
        <w:t>d</w:t>
      </w:r>
      <w:r w:rsidR="002E1840" w:rsidRPr="00955ABB">
        <w:rPr>
          <w:color w:val="auto"/>
        </w:rPr>
        <w:t xml:space="preserve">) </w:t>
      </w:r>
      <w:proofErr w:type="gramStart"/>
      <w:r w:rsidR="002E1840" w:rsidRPr="00955ABB">
        <w:rPr>
          <w:color w:val="auto"/>
        </w:rPr>
        <w:t xml:space="preserve">Vekaleten </w:t>
      </w:r>
      <w:r w:rsidR="00BC3D3D" w:rsidRPr="00955ABB">
        <w:rPr>
          <w:color w:val="auto"/>
        </w:rPr>
        <w:t xml:space="preserve"> </w:t>
      </w:r>
      <w:r w:rsidR="00A85598">
        <w:rPr>
          <w:color w:val="auto"/>
        </w:rPr>
        <w:t>ihaleye</w:t>
      </w:r>
      <w:proofErr w:type="gramEnd"/>
      <w:r w:rsidR="002E1840" w:rsidRPr="00955ABB">
        <w:rPr>
          <w:color w:val="auto"/>
        </w:rPr>
        <w:t xml:space="preserve"> katılma halinde, vekil adına düzenlenmiş </w:t>
      </w:r>
      <w:r w:rsidR="00BC3D3D" w:rsidRPr="00955ABB">
        <w:rPr>
          <w:color w:val="auto"/>
        </w:rPr>
        <w:t xml:space="preserve"> </w:t>
      </w:r>
      <w:r w:rsidR="00A85598">
        <w:rPr>
          <w:color w:val="auto"/>
        </w:rPr>
        <w:t xml:space="preserve">ihaleye </w:t>
      </w:r>
      <w:r w:rsidR="002E1840" w:rsidRPr="00955ABB">
        <w:rPr>
          <w:color w:val="auto"/>
        </w:rPr>
        <w:t xml:space="preserve">katılmaya ilişkin noter onaylı vekaletname ile vekilin noter tasdikli imza beyannamesi, </w:t>
      </w:r>
    </w:p>
    <w:p w:rsidR="00C76A4B" w:rsidRPr="00955ABB" w:rsidRDefault="00431BE4" w:rsidP="007434BD">
      <w:pPr>
        <w:jc w:val="both"/>
        <w:divId w:val="1733231861"/>
        <w:rPr>
          <w:color w:val="auto"/>
        </w:rPr>
      </w:pPr>
      <w:r>
        <w:rPr>
          <w:color w:val="auto"/>
        </w:rPr>
        <w:t>e</w:t>
      </w:r>
      <w:r w:rsidR="002E1840" w:rsidRPr="00955ABB">
        <w:rPr>
          <w:color w:val="auto"/>
        </w:rPr>
        <w:t xml:space="preserve">) İsteklinin ortak girişim olması halinde, bu Şartname ekinde yer alan standart forma uygun iş ortaklığı beyannamesi, </w:t>
      </w:r>
    </w:p>
    <w:p w:rsidR="00C76A4B" w:rsidRPr="00955ABB" w:rsidRDefault="00431BE4">
      <w:pPr>
        <w:jc w:val="both"/>
        <w:divId w:val="1733231861"/>
        <w:rPr>
          <w:color w:val="auto"/>
        </w:rPr>
      </w:pPr>
      <w:r>
        <w:rPr>
          <w:color w:val="auto"/>
        </w:rPr>
        <w:t>f</w:t>
      </w:r>
      <w:r w:rsidR="002E1840" w:rsidRPr="00955ABB">
        <w:rPr>
          <w:color w:val="auto"/>
        </w:rPr>
        <w:t xml:space="preserve">) Yerli malı teklif edenler lehine fiyat avantajı tanınması durumunda, bu avantajdan yararlanmak isteyenlerce sunulacak yerli malı belgesi, </w:t>
      </w:r>
    </w:p>
    <w:p w:rsidR="00C76A4B" w:rsidRPr="00955ABB" w:rsidRDefault="001D4E07">
      <w:pPr>
        <w:jc w:val="both"/>
        <w:divId w:val="1733231861"/>
        <w:rPr>
          <w:color w:val="auto"/>
        </w:rPr>
      </w:pPr>
      <w:proofErr w:type="gramStart"/>
      <w:r>
        <w:rPr>
          <w:color w:val="auto"/>
        </w:rPr>
        <w:t>g</w:t>
      </w:r>
      <w:r w:rsidR="002E1840" w:rsidRPr="00955ABB">
        <w:rPr>
          <w:color w:val="auto"/>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C76A4B" w:rsidRPr="00955ABB" w:rsidRDefault="00C76A4B" w:rsidP="0089194F">
      <w:pPr>
        <w:jc w:val="both"/>
        <w:divId w:val="1733231861"/>
        <w:rPr>
          <w:color w:val="auto"/>
        </w:rPr>
      </w:pPr>
    </w:p>
    <w:p w:rsidR="00C76A4B" w:rsidRDefault="001D4E07" w:rsidP="00BB3BE6">
      <w:pPr>
        <w:ind w:left="851"/>
        <w:jc w:val="both"/>
        <w:rPr>
          <w:color w:val="auto"/>
        </w:rPr>
      </w:pPr>
      <w:r>
        <w:rPr>
          <w:color w:val="auto"/>
        </w:rPr>
        <w:t>h</w:t>
      </w:r>
      <w:r w:rsidR="002E1840" w:rsidRPr="00955ABB">
        <w:rPr>
          <w:color w:val="auto"/>
        </w:rPr>
        <w:t>)</w:t>
      </w:r>
      <w:r w:rsidR="006F37EE" w:rsidRPr="00955ABB">
        <w:rPr>
          <w:color w:val="auto"/>
        </w:rPr>
        <w:t xml:space="preserve"> </w:t>
      </w:r>
      <w:r w:rsidR="003D77FD" w:rsidRPr="00955ABB">
        <w:rPr>
          <w:color w:val="auto"/>
        </w:rPr>
        <w:t xml:space="preserve">4734 Sayılı </w:t>
      </w:r>
      <w:r w:rsidR="002E1840" w:rsidRPr="00955ABB">
        <w:rPr>
          <w:color w:val="auto"/>
        </w:rPr>
        <w:t>Kanun</w:t>
      </w:r>
      <w:r w:rsidR="003D3079" w:rsidRPr="00955ABB">
        <w:rPr>
          <w:color w:val="auto"/>
        </w:rPr>
        <w:t xml:space="preserve"> </w:t>
      </w:r>
      <w:r w:rsidR="003D77FD" w:rsidRPr="00955ABB">
        <w:rPr>
          <w:color w:val="auto"/>
        </w:rPr>
        <w:t>ve 6428 Sayılı Kanun</w:t>
      </w:r>
      <w:r w:rsidR="006F37EE" w:rsidRPr="00955ABB">
        <w:rPr>
          <w:color w:val="auto"/>
        </w:rPr>
        <w:t xml:space="preserve"> </w:t>
      </w:r>
      <w:r w:rsidR="002E1840" w:rsidRPr="00955ABB">
        <w:rPr>
          <w:color w:val="auto"/>
        </w:rPr>
        <w:t xml:space="preserve">kapsamındaki idarelere taahhüt edilenler </w:t>
      </w:r>
      <w:proofErr w:type="gramStart"/>
      <w:r w:rsidR="002E1840" w:rsidRPr="00955ABB">
        <w:rPr>
          <w:color w:val="auto"/>
        </w:rPr>
        <w:t xml:space="preserve">dışında </w:t>
      </w:r>
      <w:r w:rsidR="006C52DE">
        <w:rPr>
          <w:color w:val="auto"/>
        </w:rPr>
        <w:t xml:space="preserve"> </w:t>
      </w:r>
      <w:r w:rsidR="002E1840" w:rsidRPr="00955ABB">
        <w:rPr>
          <w:color w:val="auto"/>
        </w:rPr>
        <w:t>yurt</w:t>
      </w:r>
      <w:proofErr w:type="gramEnd"/>
      <w:r w:rsidR="002E1840" w:rsidRPr="00955ABB">
        <w:rPr>
          <w:color w:val="auto"/>
        </w:rPr>
        <w:t xml:space="preserve">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A40873" w:rsidRDefault="00A40873" w:rsidP="00BB3BE6">
      <w:pPr>
        <w:ind w:left="851"/>
        <w:jc w:val="both"/>
        <w:rPr>
          <w:color w:val="auto"/>
        </w:rPr>
      </w:pPr>
      <w:r>
        <w:rPr>
          <w:color w:val="auto"/>
        </w:rPr>
        <w:t xml:space="preserve">ı) </w:t>
      </w:r>
    </w:p>
    <w:p w:rsidR="00A40873" w:rsidRDefault="00A40873" w:rsidP="00BB3BE6">
      <w:pPr>
        <w:ind w:left="851"/>
        <w:jc w:val="both"/>
        <w:rPr>
          <w:color w:val="auto"/>
        </w:rPr>
      </w:pPr>
    </w:p>
    <w:p w:rsidR="00A40873" w:rsidRDefault="00A40873" w:rsidP="00BB3BE6">
      <w:pPr>
        <w:ind w:left="851"/>
        <w:jc w:val="both"/>
        <w:rPr>
          <w:color w:val="auto"/>
        </w:rPr>
      </w:pPr>
      <w:r w:rsidRPr="00A40873">
        <w:rPr>
          <w:b/>
          <w:color w:val="auto"/>
        </w:rPr>
        <w:t>İstekli firmalar “Tıbbi Cihaz Satış, Reklam Ve Tanıtım Yönetmeliği” kapsamında teklif dosyalarında Tıbbi Cihaz Satış Merkezi Yetki Belgesi’nin aslı veya</w:t>
      </w:r>
      <w:r>
        <w:rPr>
          <w:b/>
          <w:color w:val="auto"/>
        </w:rPr>
        <w:t xml:space="preserve"> </w:t>
      </w:r>
      <w:r w:rsidRPr="00A40873">
        <w:rPr>
          <w:b/>
          <w:color w:val="auto"/>
        </w:rPr>
        <w:t>noter onaylı suretini veya idarece onaylı suretini teklif zarfında sunmalıdır</w:t>
      </w:r>
      <w:r>
        <w:rPr>
          <w:color w:val="auto"/>
        </w:rPr>
        <w:t>.</w:t>
      </w:r>
    </w:p>
    <w:p w:rsidR="00A40873" w:rsidRPr="00955ABB" w:rsidRDefault="00A40873" w:rsidP="00BB3BE6">
      <w:pPr>
        <w:ind w:left="851"/>
        <w:jc w:val="both"/>
        <w:rPr>
          <w:color w:val="auto"/>
        </w:rPr>
      </w:pPr>
    </w:p>
    <w:p w:rsidR="00C76A4B" w:rsidRPr="00955ABB" w:rsidRDefault="002E1840">
      <w:pPr>
        <w:jc w:val="both"/>
        <w:rPr>
          <w:color w:val="auto"/>
        </w:rPr>
      </w:pPr>
      <w:r w:rsidRPr="00955ABB">
        <w:rPr>
          <w:b/>
          <w:bCs/>
          <w:color w:val="auto"/>
        </w:rPr>
        <w:t>7.2.</w:t>
      </w:r>
      <w:r w:rsidR="00BC3D3D" w:rsidRPr="00955ABB">
        <w:rPr>
          <w:color w:val="auto"/>
        </w:rPr>
        <w:t xml:space="preserve"> </w:t>
      </w:r>
      <w:r w:rsidR="00A40873">
        <w:rPr>
          <w:color w:val="auto"/>
        </w:rPr>
        <w:t>İhaleye</w:t>
      </w:r>
      <w:r w:rsidRPr="00955ABB">
        <w:rPr>
          <w:color w:val="auto"/>
        </w:rPr>
        <w:t xml:space="preserve"> iş ortaklığı olarak teklif verilmesi halinde; </w:t>
      </w:r>
    </w:p>
    <w:p w:rsidR="00C5559E" w:rsidRDefault="002E1840" w:rsidP="00C5559E">
      <w:pPr>
        <w:jc w:val="both"/>
      </w:pPr>
      <w:r w:rsidRPr="00955ABB">
        <w:rPr>
          <w:b/>
          <w:bCs/>
          <w:color w:val="auto"/>
        </w:rPr>
        <w:t>7.2.1.</w:t>
      </w:r>
      <w:r w:rsidRPr="00955ABB">
        <w:rPr>
          <w:color w:val="auto"/>
        </w:rPr>
        <w:t xml:space="preserve"> </w:t>
      </w:r>
      <w:r w:rsidR="00C5559E">
        <w:t xml:space="preserve">İş ortaklığının her bir ortağı tarafından 7.1. maddesinin (a) ve (b) bentlerinde yer alan belgelerin ayrı ayrı sunulması zorunludur. (ı) bendinde belirtilen belge/belgelerin ise ortakların biri tarafından </w:t>
      </w:r>
      <w:r w:rsidR="00C5559E">
        <w:lastRenderedPageBreak/>
        <w:t xml:space="preserve">sunulması yeterlidir. İş ortaklığının tüzel kişi ortağı tarafından iş deneyimini göstermek üzere sunulan belgenin, tüzel kişiliğin yarısından fazla hissesine sahip ve Kanuna göre yapılacak ihalelere ilişkin sözleşmelerin yürütülmesi konusunda temsile ve yönetime yetkili olan ortağına ait olması halinde, bu ortak (h) bendindeki belgeyi de sunmak zorundadır. Kanun kapsamındaki idarelere taahhüt edilenler dışında yurt dışında gerçekleştirilen işlerden elde edilen iş deneyiminin şirketler topluluğu ilişkisi içinde kullanılması halinde, bu belgeyi kullanan ortağın 7.1 inci maddenin (i) bendindeki belgeyi de sunması zorunludur. </w:t>
      </w:r>
    </w:p>
    <w:p w:rsidR="00C5559E" w:rsidRDefault="00C5559E" w:rsidP="00C5559E">
      <w:pPr>
        <w:jc w:val="both"/>
      </w:pPr>
    </w:p>
    <w:p w:rsidR="00C5559E" w:rsidRDefault="00C5559E" w:rsidP="00C5559E">
      <w:pPr>
        <w:jc w:val="both"/>
      </w:pPr>
      <w:r>
        <w:rPr>
          <w:b/>
          <w:bCs/>
        </w:rPr>
        <w:t>7.3.</w:t>
      </w:r>
      <w:r>
        <w:t xml:space="preserve"> Bu madde boş bırakılmıştır. </w:t>
      </w:r>
    </w:p>
    <w:p w:rsidR="00C5559E" w:rsidRDefault="00C5559E" w:rsidP="00C5559E">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C5559E" w:rsidRDefault="00C5559E" w:rsidP="00C5559E">
      <w:pPr>
        <w:jc w:val="both"/>
      </w:pPr>
      <w:r>
        <w:rPr>
          <w:b/>
          <w:bCs/>
        </w:rPr>
        <w:t>7.4.1.</w:t>
      </w:r>
      <w:r>
        <w:t xml:space="preserve"> Bu madde boş bırakılmıştır. </w:t>
      </w:r>
    </w:p>
    <w:p w:rsidR="00C5559E" w:rsidRDefault="00C5559E" w:rsidP="00C5559E">
      <w:pPr>
        <w:jc w:val="both"/>
      </w:pPr>
      <w:r>
        <w:rPr>
          <w:b/>
          <w:bCs/>
        </w:rPr>
        <w:t>7.4.2.</w:t>
      </w:r>
      <w:r>
        <w:t xml:space="preserve"> Bu madde boş bırakılmıştır. </w:t>
      </w:r>
    </w:p>
    <w:p w:rsidR="00C5559E" w:rsidRDefault="00C5559E" w:rsidP="00C5559E">
      <w:pPr>
        <w:jc w:val="both"/>
      </w:pPr>
      <w:r>
        <w:rPr>
          <w:b/>
          <w:bCs/>
        </w:rPr>
        <w:t>7.4.3.</w:t>
      </w:r>
      <w:r>
        <w:t xml:space="preserve"> Bu madde boş bırakılmıştır. </w:t>
      </w:r>
    </w:p>
    <w:p w:rsidR="00C5559E" w:rsidRDefault="00C5559E" w:rsidP="00C5559E">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C5559E" w:rsidRDefault="00C5559E" w:rsidP="00C5559E">
      <w:pPr>
        <w:jc w:val="both"/>
      </w:pPr>
      <w:r>
        <w:rPr>
          <w:b/>
          <w:bCs/>
        </w:rPr>
        <w:t>7.5.1.</w:t>
      </w:r>
      <w:r>
        <w:t xml:space="preserve"> Bu madde boş bırakılmıştır. </w:t>
      </w:r>
    </w:p>
    <w:p w:rsidR="00C5559E" w:rsidRDefault="00C5559E" w:rsidP="00C5559E">
      <w:pPr>
        <w:jc w:val="both"/>
      </w:pPr>
      <w:r>
        <w:rPr>
          <w:b/>
          <w:bCs/>
        </w:rPr>
        <w:t>7.5.2.</w:t>
      </w:r>
      <w:r>
        <w:t xml:space="preserve"> Bu madde boş bırakılmıştır. </w:t>
      </w:r>
    </w:p>
    <w:p w:rsidR="00C5559E" w:rsidRDefault="00C5559E" w:rsidP="00C5559E">
      <w:pPr>
        <w:jc w:val="both"/>
      </w:pPr>
      <w:r>
        <w:rPr>
          <w:b/>
          <w:bCs/>
        </w:rPr>
        <w:t>7.5.3.1.</w:t>
      </w:r>
      <w:r>
        <w:t xml:space="preserve"> Bu madde boş bırakılmıştır. </w:t>
      </w:r>
    </w:p>
    <w:p w:rsidR="00C5559E" w:rsidRDefault="00C5559E" w:rsidP="00C5559E">
      <w:pPr>
        <w:jc w:val="both"/>
      </w:pPr>
      <w:r>
        <w:rPr>
          <w:b/>
          <w:bCs/>
        </w:rPr>
        <w:t>7.5.3.2.</w:t>
      </w:r>
      <w:r>
        <w:t xml:space="preserve"> Bu madde boş bırakılmıştır. </w:t>
      </w:r>
    </w:p>
    <w:p w:rsidR="00C5559E" w:rsidRDefault="00C5559E" w:rsidP="00C5559E">
      <w:pPr>
        <w:jc w:val="both"/>
      </w:pPr>
      <w:r>
        <w:rPr>
          <w:b/>
          <w:bCs/>
        </w:rPr>
        <w:t>7.5.3.3.</w:t>
      </w:r>
      <w:r>
        <w:t xml:space="preserve"> Bu madde boş bırakılmıştır. </w:t>
      </w:r>
    </w:p>
    <w:p w:rsidR="00B755F1" w:rsidRDefault="00C5559E" w:rsidP="00C5559E">
      <w:pPr>
        <w:overflowPunct/>
        <w:autoSpaceDE/>
        <w:autoSpaceDN/>
        <w:spacing w:before="100" w:beforeAutospacing="1" w:after="100" w:afterAutospacing="1"/>
      </w:pPr>
      <w:r>
        <w:rPr>
          <w:b/>
          <w:bCs/>
        </w:rPr>
        <w:t>7.5.3.4.</w:t>
      </w:r>
      <w:r>
        <w:t xml:space="preserve"> </w:t>
      </w:r>
    </w:p>
    <w:p w:rsidR="00B755F1" w:rsidRDefault="00B755F1" w:rsidP="00B755F1">
      <w:pPr>
        <w:overflowPunct/>
        <w:autoSpaceDE/>
        <w:autoSpaceDN/>
        <w:spacing w:before="100" w:beforeAutospacing="1" w:after="100" w:afterAutospacing="1"/>
        <w:jc w:val="both"/>
      </w:pPr>
      <w:r>
        <w:rPr>
          <w:b/>
          <w:bCs/>
          <w:color w:val="003399"/>
          <w:u w:val="dotted"/>
        </w:rPr>
        <w:t xml:space="preserve">Tıbbi Cihaz Yönetmelikleri kapsamında olan ürünlerin teklif edilmesi halinde İsteklinin ve ürünlerin ihale tarihi </w:t>
      </w:r>
      <w:proofErr w:type="spellStart"/>
      <w:r>
        <w:rPr>
          <w:b/>
          <w:bCs/>
          <w:color w:val="003399"/>
          <w:u w:val="dotted"/>
        </w:rPr>
        <w:t>itibariyleTC</w:t>
      </w:r>
      <w:proofErr w:type="spellEnd"/>
      <w:r>
        <w:rPr>
          <w:b/>
          <w:bCs/>
          <w:color w:val="003399"/>
          <w:u w:val="dotted"/>
        </w:rPr>
        <w:t xml:space="preserve">. İlaç ve Tıbbi Cihaz Ulusal Bilgi Bankasına ( TİTUBB ) veya </w:t>
      </w:r>
      <w:proofErr w:type="spellStart"/>
      <w:r>
        <w:rPr>
          <w:b/>
          <w:bCs/>
          <w:color w:val="003399"/>
          <w:u w:val="dotted"/>
        </w:rPr>
        <w:t>ÜTS’ye</w:t>
      </w:r>
      <w:proofErr w:type="spellEnd"/>
      <w:r>
        <w:rPr>
          <w:b/>
          <w:bCs/>
          <w:color w:val="003399"/>
          <w:u w:val="dotted"/>
        </w:rPr>
        <w:t xml:space="preserve"> kayıtlı olduğunu gösterir belgelerin sunulması zorunludur. Teklif verecek istekliler teklif edilen ürünün imalatçı veya ithalatçısı ( Tedarikçi Firma ) değil ise, ürünün tedarikçi firmasının bayisi olduğuna dair TİTUBB veya </w:t>
      </w:r>
      <w:proofErr w:type="spellStart"/>
      <w:r>
        <w:rPr>
          <w:b/>
          <w:bCs/>
          <w:color w:val="003399"/>
          <w:u w:val="dotted"/>
        </w:rPr>
        <w:t>ÜTS’ye</w:t>
      </w:r>
      <w:proofErr w:type="spellEnd"/>
      <w:r>
        <w:rPr>
          <w:b/>
          <w:bCs/>
          <w:color w:val="003399"/>
          <w:u w:val="dotted"/>
        </w:rPr>
        <w:t xml:space="preserve"> kayıtlı olduğunu gösterir belgeleri sunmak zorundadır. İsteklilerin imalatçı veya ithalatçı olması durumunda ilgili belge dosyada sunulacaktır. Ancak teklif edilen ürün, üreticisi tarafından tıbbi cihaz yönetmelikleri kapsamında belgelendirilmemiş ise ( Tıbbi Cihazlar kapsamında değil ise ) TİTUBB veya </w:t>
      </w:r>
      <w:proofErr w:type="spellStart"/>
      <w:r>
        <w:rPr>
          <w:b/>
          <w:bCs/>
          <w:color w:val="003399"/>
          <w:u w:val="dotted"/>
        </w:rPr>
        <w:t>ÜTS’ye</w:t>
      </w:r>
      <w:proofErr w:type="spellEnd"/>
      <w:r>
        <w:rPr>
          <w:b/>
          <w:bCs/>
          <w:color w:val="003399"/>
          <w:u w:val="dotted"/>
        </w:rPr>
        <w:t xml:space="preserve"> kayıt ve bildirim işlemi aranmayacak, bu durumda Üretici veya İthalatçının yönetmelik kapsamında olmadığına dair beyanının sunulması yeterli olacaktır. Ürüne ait teknik şartnamede farklı  boy, ölçü, kalınlık, tip, çap, ebat vb... seçenekler belirtiliyorsa ve teknik şartnamede tanımlanan özellikler farklı UBB/UTS kaydı gerektiriyorsa her seçeneğe ait UBB/</w:t>
      </w:r>
      <w:proofErr w:type="spellStart"/>
      <w:r>
        <w:rPr>
          <w:b/>
          <w:bCs/>
          <w:color w:val="003399"/>
          <w:u w:val="dotted"/>
        </w:rPr>
        <w:t>UTS'ye</w:t>
      </w:r>
      <w:proofErr w:type="spellEnd"/>
      <w:r>
        <w:rPr>
          <w:b/>
          <w:bCs/>
          <w:color w:val="003399"/>
          <w:u w:val="dotted"/>
        </w:rPr>
        <w:t xml:space="preserve"> kayıtlı olduğunu gösterir belgelerin ayrı ayrı sunulması zorunludur.</w:t>
      </w:r>
    </w:p>
    <w:p w:rsidR="00B755F1" w:rsidRPr="00B755F1" w:rsidRDefault="00C5559E" w:rsidP="00B755F1">
      <w:pPr>
        <w:overflowPunct/>
        <w:autoSpaceDE/>
        <w:autoSpaceDN/>
        <w:spacing w:after="160" w:line="259" w:lineRule="auto"/>
        <w:jc w:val="both"/>
        <w:rPr>
          <w:b/>
          <w:color w:val="2F5496" w:themeColor="accent5" w:themeShade="BF"/>
        </w:rPr>
      </w:pPr>
      <w:r w:rsidRPr="00B755F1">
        <w:rPr>
          <w:b/>
          <w:bCs/>
          <w:color w:val="003399"/>
          <w:u w:val="dotted"/>
        </w:rPr>
        <w:t xml:space="preserve">Tıbbi cihazların, Tıbbi Cihaz Yönetmeliği, Vücuda Yerleştirilebilir Aktif Tıbbi Cihaz Yönetmeliği, Vücut Dışında Kullanılan (in </w:t>
      </w:r>
      <w:proofErr w:type="spellStart"/>
      <w:r w:rsidRPr="00B755F1">
        <w:rPr>
          <w:b/>
          <w:bCs/>
          <w:color w:val="003399"/>
          <w:u w:val="dotted"/>
        </w:rPr>
        <w:t>vitro</w:t>
      </w:r>
      <w:proofErr w:type="spellEnd"/>
      <w:r w:rsidRPr="00B755F1">
        <w:rPr>
          <w:b/>
          <w:bCs/>
          <w:color w:val="003399"/>
          <w:u w:val="dotted"/>
        </w:rPr>
        <w:t xml:space="preserve">) Tıbbi Tanı Cihazları Yönetmeliği kapsamındaki ürünlerin www.titck.saglik.gov.tr adresinden uyarı sistemi </w:t>
      </w:r>
      <w:proofErr w:type="spellStart"/>
      <w:r w:rsidRPr="00B755F1">
        <w:rPr>
          <w:b/>
          <w:bCs/>
          <w:color w:val="003399"/>
          <w:u w:val="dotted"/>
        </w:rPr>
        <w:t>çercevesinde</w:t>
      </w:r>
      <w:proofErr w:type="spellEnd"/>
      <w:r w:rsidRPr="00B755F1">
        <w:rPr>
          <w:b/>
          <w:bCs/>
          <w:color w:val="003399"/>
          <w:u w:val="dotted"/>
        </w:rPr>
        <w:t xml:space="preserve"> takipleri yapılacak </w:t>
      </w:r>
      <w:proofErr w:type="spellStart"/>
      <w:r w:rsidRPr="00B755F1">
        <w:rPr>
          <w:b/>
          <w:bCs/>
          <w:color w:val="003399"/>
          <w:u w:val="dotted"/>
        </w:rPr>
        <w:t>olup,kullanımları</w:t>
      </w:r>
      <w:proofErr w:type="spellEnd"/>
      <w:r w:rsidRPr="00B755F1">
        <w:rPr>
          <w:b/>
          <w:bCs/>
          <w:color w:val="003399"/>
          <w:u w:val="dotted"/>
        </w:rPr>
        <w:t xml:space="preserve"> ve piyasaya arzları durdurulan cihazlar değerlendirme dışı bırakılacaktır. </w:t>
      </w:r>
      <w:r w:rsidR="00B755F1" w:rsidRPr="00B755F1">
        <w:rPr>
          <w:b/>
          <w:color w:val="2F5496" w:themeColor="accent5" w:themeShade="BF"/>
        </w:rPr>
        <w:t xml:space="preserve">Tıbbi Cihaz Yönetmelikleri kapsamındaki cihaz teklif edilmesi durumunda teklif edilen cihazın ÜTS üzerinde Kayıtlı/Sistemde Tekil Ürün Var şeklinde kayıtlı olması zorunlu olup, kayıtlı olmayan cihazlar değerlendirme dışı bırakılacaktır. </w:t>
      </w:r>
    </w:p>
    <w:p w:rsidR="00C5559E" w:rsidRPr="00B755F1" w:rsidRDefault="00C5559E" w:rsidP="00B755F1">
      <w:pPr>
        <w:overflowPunct/>
        <w:autoSpaceDE/>
        <w:autoSpaceDN/>
        <w:spacing w:after="160" w:line="259" w:lineRule="auto"/>
        <w:jc w:val="both"/>
        <w:rPr>
          <w:b/>
          <w:color w:val="2F5496" w:themeColor="accent5" w:themeShade="BF"/>
        </w:rPr>
      </w:pPr>
      <w:r w:rsidRPr="00B755F1">
        <w:rPr>
          <w:b/>
          <w:bCs/>
          <w:color w:val="003399"/>
          <w:u w:val="dotted"/>
        </w:rPr>
        <w:t xml:space="preserve">İstekliler Tıbbi Cihaz </w:t>
      </w:r>
      <w:proofErr w:type="gramStart"/>
      <w:r w:rsidRPr="00B755F1">
        <w:rPr>
          <w:b/>
          <w:bCs/>
          <w:color w:val="003399"/>
          <w:u w:val="dotted"/>
        </w:rPr>
        <w:t>Yönetmeliği , Vücuda</w:t>
      </w:r>
      <w:proofErr w:type="gramEnd"/>
      <w:r w:rsidRPr="00B755F1">
        <w:rPr>
          <w:b/>
          <w:bCs/>
          <w:color w:val="003399"/>
          <w:u w:val="dotted"/>
        </w:rPr>
        <w:t xml:space="preserve"> Yerleştirilebilir Aktif Tıbbi Cihaz Yönetmeliği, Vücut Dışında Kullanılan (in </w:t>
      </w:r>
      <w:proofErr w:type="spellStart"/>
      <w:r w:rsidRPr="00B755F1">
        <w:rPr>
          <w:b/>
          <w:bCs/>
          <w:color w:val="003399"/>
          <w:u w:val="dotted"/>
        </w:rPr>
        <w:t>vitro</w:t>
      </w:r>
      <w:proofErr w:type="spellEnd"/>
      <w:r w:rsidRPr="00B755F1">
        <w:rPr>
          <w:b/>
          <w:bCs/>
          <w:color w:val="003399"/>
          <w:u w:val="dotted"/>
        </w:rPr>
        <w:t xml:space="preserve">) Tıbbi Tanı Cihazları Yönetmeliği kapsamı dışında teklif ettiği ürünlerin bağlı bulunduğu mevzuatı gereği  sunulması gereken CE, ISO </w:t>
      </w:r>
      <w:r w:rsidR="00B755F1">
        <w:rPr>
          <w:b/>
          <w:bCs/>
          <w:color w:val="003399"/>
          <w:u w:val="dotted"/>
        </w:rPr>
        <w:t xml:space="preserve">vb. belgeler ; ihale </w:t>
      </w:r>
      <w:proofErr w:type="spellStart"/>
      <w:r w:rsidR="00B755F1">
        <w:rPr>
          <w:b/>
          <w:bCs/>
          <w:color w:val="003399"/>
          <w:u w:val="dotted"/>
        </w:rPr>
        <w:t>dosyasında</w:t>
      </w:r>
      <w:r w:rsidRPr="00B755F1">
        <w:rPr>
          <w:b/>
          <w:bCs/>
          <w:color w:val="003399"/>
          <w:u w:val="dotted"/>
        </w:rPr>
        <w:t>sunacaktır</w:t>
      </w:r>
      <w:proofErr w:type="spellEnd"/>
      <w:r w:rsidRPr="00B755F1">
        <w:rPr>
          <w:b/>
          <w:bCs/>
          <w:color w:val="003399"/>
          <w:u w:val="dotted"/>
        </w:rPr>
        <w:t>.</w:t>
      </w:r>
      <w:r w:rsidRPr="00B755F1">
        <w:rPr>
          <w:b/>
          <w:bCs/>
          <w:color w:val="003399"/>
          <w:u w:val="dotted"/>
        </w:rPr>
        <w:br/>
      </w:r>
    </w:p>
    <w:p w:rsidR="00C5559E" w:rsidRDefault="00C5559E" w:rsidP="00C5559E">
      <w:pPr>
        <w:overflowPunct/>
        <w:autoSpaceDE/>
        <w:autoSpaceDN/>
        <w:spacing w:before="100" w:beforeAutospacing="1" w:after="100" w:afterAutospacing="1"/>
        <w:rPr>
          <w:b/>
          <w:bCs/>
          <w:color w:val="003399"/>
          <w:u w:val="dotted"/>
        </w:rPr>
      </w:pPr>
      <w:r>
        <w:rPr>
          <w:b/>
          <w:bCs/>
          <w:color w:val="003399"/>
          <w:u w:val="dotted"/>
        </w:rPr>
        <w:t> </w:t>
      </w:r>
    </w:p>
    <w:p w:rsidR="006E7F59" w:rsidRDefault="00C5559E" w:rsidP="004C7309">
      <w:pPr>
        <w:jc w:val="both"/>
      </w:pPr>
      <w:r>
        <w:rPr>
          <w:b/>
          <w:bCs/>
        </w:rPr>
        <w:lastRenderedPageBreak/>
        <w:t>7.5.3.5.</w:t>
      </w:r>
      <w:r>
        <w:t xml:space="preserve"> </w:t>
      </w:r>
      <w:r w:rsidR="006E7F59">
        <w:rPr>
          <w:b/>
          <w:bCs/>
          <w:color w:val="003399"/>
          <w:u w:val="dotted"/>
        </w:rPr>
        <w:t>.</w:t>
      </w:r>
    </w:p>
    <w:p w:rsidR="006E7F59" w:rsidRDefault="006E7F59" w:rsidP="0004709F">
      <w:pPr>
        <w:overflowPunct/>
        <w:autoSpaceDE/>
        <w:autoSpaceDN/>
        <w:spacing w:before="100" w:beforeAutospacing="1" w:after="100" w:afterAutospacing="1"/>
        <w:jc w:val="both"/>
        <w:rPr>
          <w:b/>
          <w:bCs/>
          <w:color w:val="003399"/>
          <w:u w:val="dotted"/>
        </w:rPr>
      </w:pPr>
      <w:r>
        <w:rPr>
          <w:b/>
          <w:bCs/>
          <w:color w:val="003399"/>
          <w:u w:val="dotted"/>
        </w:rPr>
        <w:t xml:space="preserve">Teklif edilen cihazda teknik şartnamede aksi belirtilmedikçe en az iki yıl süreyle kullanıcı hatasına bağlı olmayan montaj ve imalat hatalarına karşı garantili, garanti süresinin dolmasından sonra ise 8 yıl boyunca ücreti karşılığı yedek parça temini ve servis garantisinde olacak ve buna ilişkin </w:t>
      </w:r>
      <w:proofErr w:type="spellStart"/>
      <w:r>
        <w:rPr>
          <w:b/>
          <w:bCs/>
          <w:color w:val="003399"/>
          <w:u w:val="dotted"/>
        </w:rPr>
        <w:t>tahhadütnameler</w:t>
      </w:r>
      <w:proofErr w:type="spellEnd"/>
      <w:r>
        <w:rPr>
          <w:b/>
          <w:bCs/>
          <w:color w:val="003399"/>
          <w:u w:val="dotted"/>
        </w:rPr>
        <w:t xml:space="preserve"> ihale dosyasında  sunulacaktır.</w:t>
      </w:r>
    </w:p>
    <w:p w:rsidR="00C5559E" w:rsidRDefault="00C5559E" w:rsidP="00C5559E">
      <w:pPr>
        <w:jc w:val="both"/>
      </w:pPr>
      <w:r>
        <w:rPr>
          <w:b/>
          <w:bCs/>
        </w:rPr>
        <w:t>7.5.4.</w:t>
      </w:r>
      <w:r>
        <w:t xml:space="preserve"> İsteklinin teklifi kapsamında sunması gerektiği teknik şartnamede belirtilen belgeler. </w:t>
      </w:r>
    </w:p>
    <w:p w:rsidR="006217B0" w:rsidRDefault="00C5559E" w:rsidP="00C5559E">
      <w:pPr>
        <w:jc w:val="both"/>
      </w:pPr>
      <w:r>
        <w:rPr>
          <w:b/>
          <w:bCs/>
        </w:rPr>
        <w:t>7.5.5.1.</w:t>
      </w:r>
      <w:r>
        <w:t xml:space="preserve"> </w:t>
      </w:r>
    </w:p>
    <w:p w:rsidR="006217B0" w:rsidRPr="006217B0" w:rsidRDefault="006217B0" w:rsidP="006217B0">
      <w:pPr>
        <w:jc w:val="both"/>
        <w:rPr>
          <w:rFonts w:eastAsia="Times New Roman"/>
          <w:b/>
          <w:bCs/>
          <w:color w:val="003399"/>
          <w:u w:val="dotted"/>
        </w:rPr>
      </w:pPr>
      <w:r w:rsidRPr="006217B0">
        <w:rPr>
          <w:rFonts w:eastAsia="Times New Roman"/>
          <w:b/>
          <w:bCs/>
          <w:color w:val="003399"/>
          <w:u w:val="dotted"/>
        </w:rPr>
        <w:t xml:space="preserve">1-) Teklif verecek istekliler hizmet yeterlilik belgesini ihale dosyasında sunacaklardır. </w:t>
      </w:r>
    </w:p>
    <w:p w:rsidR="006217B0" w:rsidRDefault="006217B0" w:rsidP="006217B0">
      <w:pPr>
        <w:jc w:val="both"/>
        <w:rPr>
          <w:rFonts w:eastAsia="Times New Roman"/>
          <w:b/>
          <w:bCs/>
          <w:color w:val="003399"/>
          <w:u w:val="dotted"/>
        </w:rPr>
      </w:pPr>
    </w:p>
    <w:p w:rsidR="006217B0" w:rsidRDefault="006217B0" w:rsidP="006217B0">
      <w:pPr>
        <w:jc w:val="both"/>
        <w:rPr>
          <w:rFonts w:eastAsia="Times New Roman"/>
          <w:b/>
          <w:bCs/>
          <w:color w:val="003399"/>
          <w:u w:val="dotted"/>
        </w:rPr>
      </w:pPr>
      <w:r w:rsidRPr="006217B0">
        <w:rPr>
          <w:rFonts w:eastAsia="Times New Roman"/>
          <w:b/>
          <w:bCs/>
          <w:color w:val="003399"/>
          <w:u w:val="dotted"/>
        </w:rPr>
        <w:t>2-) Teklif edilen cihazın üretici veya ithalatçısı dışında teklif verecek istekliler, teklif edilen cihazın üreticisi veya ithalatçısından; satın alınan tıbbi cihazın bakım onarım ihtiyacı için satışı yapan satış merkezine ulaşılamaması halinde her türlü bakım onarım ihtiyacının kendileri tarafından yapılacağına dair taahhütnameyi ihale dosyasında sunacaklardır.</w:t>
      </w:r>
    </w:p>
    <w:p w:rsidR="006217B0" w:rsidRDefault="006217B0" w:rsidP="006217B0">
      <w:pPr>
        <w:jc w:val="both"/>
        <w:rPr>
          <w:rFonts w:eastAsia="Times New Roman"/>
          <w:b/>
          <w:bCs/>
          <w:color w:val="003399"/>
          <w:u w:val="dotted"/>
        </w:rPr>
      </w:pPr>
    </w:p>
    <w:p w:rsidR="006217B0" w:rsidRPr="006217B0" w:rsidRDefault="00A03350" w:rsidP="006217B0">
      <w:pPr>
        <w:jc w:val="both"/>
        <w:rPr>
          <w:rFonts w:eastAsia="Times New Roman"/>
          <w:b/>
          <w:bCs/>
          <w:color w:val="003399"/>
          <w:u w:val="dotted"/>
        </w:rPr>
      </w:pPr>
      <w:r>
        <w:rPr>
          <w:rFonts w:eastAsia="Times New Roman"/>
          <w:b/>
          <w:bCs/>
          <w:color w:val="003399"/>
          <w:u w:val="dotted"/>
        </w:rPr>
        <w:t>3</w:t>
      </w:r>
      <w:r w:rsidR="006217B0" w:rsidRPr="006217B0">
        <w:rPr>
          <w:rFonts w:eastAsia="Times New Roman"/>
          <w:b/>
          <w:bCs/>
          <w:color w:val="003399"/>
          <w:u w:val="dotted"/>
        </w:rPr>
        <w:t xml:space="preserve">-) Sistem en az % 95 </w:t>
      </w:r>
      <w:proofErr w:type="spellStart"/>
      <w:r w:rsidR="006217B0" w:rsidRPr="006217B0">
        <w:rPr>
          <w:rFonts w:eastAsia="Times New Roman"/>
          <w:b/>
          <w:bCs/>
          <w:color w:val="003399"/>
          <w:u w:val="dotted"/>
        </w:rPr>
        <w:t>uptime</w:t>
      </w:r>
      <w:proofErr w:type="spellEnd"/>
      <w:r w:rsidR="006217B0" w:rsidRPr="006217B0">
        <w:rPr>
          <w:rFonts w:eastAsia="Times New Roman"/>
          <w:b/>
          <w:bCs/>
          <w:color w:val="003399"/>
          <w:u w:val="dotted"/>
        </w:rPr>
        <w:t xml:space="preserve"> (cihaz aktif faaliyet süresi) olacak şekilde çalışacaktır. Bu süreye ulaşılamaması halinde, ulaşılamayan her süre için garanti ve bakım zamanına iki kat süre ekleneceğine dair taahhütnameyi ihale dosyasında sunacaklardır. </w:t>
      </w:r>
    </w:p>
    <w:p w:rsidR="006217B0" w:rsidRPr="006217B0" w:rsidRDefault="006217B0" w:rsidP="006217B0">
      <w:pPr>
        <w:jc w:val="both"/>
        <w:rPr>
          <w:rFonts w:eastAsia="Times New Roman"/>
          <w:b/>
          <w:bCs/>
          <w:color w:val="003399"/>
          <w:u w:val="dotted"/>
        </w:rPr>
      </w:pPr>
    </w:p>
    <w:p w:rsidR="006217B0" w:rsidRDefault="00A03350" w:rsidP="006217B0">
      <w:pPr>
        <w:jc w:val="both"/>
        <w:rPr>
          <w:rFonts w:eastAsia="Times New Roman"/>
          <w:b/>
          <w:bCs/>
          <w:color w:val="003399"/>
          <w:u w:val="dotted"/>
        </w:rPr>
      </w:pPr>
      <w:r>
        <w:rPr>
          <w:rFonts w:eastAsia="Times New Roman"/>
          <w:b/>
          <w:bCs/>
          <w:color w:val="003399"/>
          <w:u w:val="dotted"/>
        </w:rPr>
        <w:t>4</w:t>
      </w:r>
      <w:r w:rsidR="006217B0" w:rsidRPr="006217B0">
        <w:rPr>
          <w:rFonts w:eastAsia="Times New Roman"/>
          <w:b/>
          <w:bCs/>
          <w:color w:val="003399"/>
          <w:u w:val="dotted"/>
        </w:rPr>
        <w:t xml:space="preserve">-) İstekliler teklif etmiş oldukları cihazlara ait tüm yedek parça fiyat listesini </w:t>
      </w:r>
      <w:proofErr w:type="spellStart"/>
      <w:r w:rsidR="006217B0" w:rsidRPr="006217B0">
        <w:rPr>
          <w:rFonts w:eastAsia="Times New Roman"/>
          <w:b/>
          <w:bCs/>
          <w:color w:val="003399"/>
          <w:u w:val="dotted"/>
        </w:rPr>
        <w:t>ubb</w:t>
      </w:r>
      <w:proofErr w:type="spellEnd"/>
      <w:r w:rsidR="006217B0" w:rsidRPr="006217B0">
        <w:rPr>
          <w:rFonts w:eastAsia="Times New Roman"/>
          <w:b/>
          <w:bCs/>
          <w:color w:val="003399"/>
          <w:u w:val="dotted"/>
        </w:rPr>
        <w:t xml:space="preserve"> kodları ile birlikte istedikleri para birimi üzerinden hazırlayarak ihale </w:t>
      </w:r>
      <w:proofErr w:type="spellStart"/>
      <w:r w:rsidR="006217B0" w:rsidRPr="006217B0">
        <w:rPr>
          <w:rFonts w:eastAsia="Times New Roman"/>
          <w:b/>
          <w:bCs/>
          <w:color w:val="003399"/>
          <w:u w:val="dotted"/>
        </w:rPr>
        <w:t>dosyadında</w:t>
      </w:r>
      <w:proofErr w:type="spellEnd"/>
      <w:r w:rsidR="006217B0" w:rsidRPr="006217B0">
        <w:rPr>
          <w:rFonts w:eastAsia="Times New Roman"/>
          <w:b/>
          <w:bCs/>
          <w:color w:val="003399"/>
          <w:u w:val="dotted"/>
        </w:rPr>
        <w:t xml:space="preserve"> sunmak zorundadır. Bu listede cihazların garanti süresince ve garanti sonrası 8 yıl</w:t>
      </w:r>
      <w:r w:rsidR="004F775F">
        <w:rPr>
          <w:rFonts w:eastAsia="Times New Roman"/>
          <w:b/>
          <w:bCs/>
          <w:color w:val="003399"/>
          <w:u w:val="dotted"/>
        </w:rPr>
        <w:t>l</w:t>
      </w:r>
      <w:r w:rsidR="006217B0" w:rsidRPr="006217B0">
        <w:rPr>
          <w:rFonts w:eastAsia="Times New Roman"/>
          <w:b/>
          <w:bCs/>
          <w:color w:val="003399"/>
          <w:u w:val="dotted"/>
        </w:rPr>
        <w:t xml:space="preserve">ık sürede hastaneler tarafından talep edilmesi durumunda belirtilen yedek parça fiyatlarının geçilmeyeceği açıklanacak/ beyan edilecektir. Tek tek veya paket halinde yedek parça fiyat toplamı cihazın birim fiyatının % 200 unu geçemez. İstekliler yedek parça fiyat listesini teklif ettikleri para birimi cinsinden başka bir para biriminden vermeleri halinde bu fiyat listesi ihale tarihindeki Merkez Bankası döviz alış kuru üzerinden Türk Lirasına çevrilerek %200 </w:t>
      </w:r>
      <w:proofErr w:type="spellStart"/>
      <w:r w:rsidR="006217B0" w:rsidRPr="006217B0">
        <w:rPr>
          <w:rFonts w:eastAsia="Times New Roman"/>
          <w:b/>
          <w:bCs/>
          <w:color w:val="003399"/>
          <w:u w:val="dotted"/>
        </w:rPr>
        <w:t>luk</w:t>
      </w:r>
      <w:proofErr w:type="spellEnd"/>
      <w:r w:rsidR="006217B0" w:rsidRPr="006217B0">
        <w:rPr>
          <w:rFonts w:eastAsia="Times New Roman"/>
          <w:b/>
          <w:bCs/>
          <w:color w:val="003399"/>
          <w:u w:val="dotted"/>
        </w:rPr>
        <w:t xml:space="preserve"> oran kontrolü yapılacaktır. % 200 </w:t>
      </w:r>
      <w:proofErr w:type="spellStart"/>
      <w:r w:rsidR="006217B0" w:rsidRPr="006217B0">
        <w:rPr>
          <w:rFonts w:eastAsia="Times New Roman"/>
          <w:b/>
          <w:bCs/>
          <w:color w:val="003399"/>
          <w:u w:val="dotted"/>
        </w:rPr>
        <w:t>luk</w:t>
      </w:r>
      <w:proofErr w:type="spellEnd"/>
      <w:r w:rsidR="006217B0" w:rsidRPr="006217B0">
        <w:rPr>
          <w:rFonts w:eastAsia="Times New Roman"/>
          <w:b/>
          <w:bCs/>
          <w:color w:val="003399"/>
          <w:u w:val="dotted"/>
        </w:rPr>
        <w:t xml:space="preserve"> tutarın altında kalmak kaydıyla yedek parça listesinde belirtilmeyen ve daha sonra cihazın çalışması için ihtiyaç duyulan tüm yedek parçalar firmalar tarafından ücretsiz/ bedelsiz olarak karşılanacak ve buna ilişkin taahhütnameyi ihale dosyasında sunacaklardır. Yüklenici firma tarafından İstisna veya kapsam dışı adı altında ücret talep ilave ücret talep edilerek satış teklif edilemez. </w:t>
      </w:r>
    </w:p>
    <w:p w:rsidR="006217B0" w:rsidRDefault="006217B0" w:rsidP="006217B0">
      <w:pPr>
        <w:jc w:val="both"/>
        <w:rPr>
          <w:rFonts w:eastAsia="Times New Roman"/>
          <w:b/>
          <w:bCs/>
          <w:color w:val="003399"/>
          <w:u w:val="dotted"/>
        </w:rPr>
      </w:pPr>
    </w:p>
    <w:p w:rsidR="006217B0" w:rsidRPr="006217B0" w:rsidRDefault="00A03350" w:rsidP="006217B0">
      <w:pPr>
        <w:jc w:val="both"/>
        <w:rPr>
          <w:rFonts w:eastAsia="Times New Roman"/>
          <w:b/>
          <w:bCs/>
          <w:color w:val="003399"/>
          <w:u w:val="dotted"/>
        </w:rPr>
      </w:pPr>
      <w:r>
        <w:rPr>
          <w:rFonts w:eastAsia="Times New Roman"/>
          <w:b/>
          <w:bCs/>
          <w:color w:val="003399"/>
          <w:u w:val="dotted"/>
        </w:rPr>
        <w:t>5</w:t>
      </w:r>
      <w:r w:rsidR="006217B0" w:rsidRPr="006217B0">
        <w:rPr>
          <w:rFonts w:eastAsia="Times New Roman"/>
          <w:b/>
          <w:bCs/>
          <w:color w:val="003399"/>
          <w:u w:val="dotted"/>
        </w:rPr>
        <w:t xml:space="preserve">-) Tıbbi cihaz alımlarında cihazın, rutin bakım periyodu ( sıklığı ), </w:t>
      </w:r>
      <w:proofErr w:type="gramStart"/>
      <w:r w:rsidR="006217B0" w:rsidRPr="006217B0">
        <w:rPr>
          <w:rFonts w:eastAsia="Times New Roman"/>
          <w:b/>
          <w:bCs/>
          <w:color w:val="003399"/>
          <w:u w:val="dotted"/>
        </w:rPr>
        <w:t>dahili</w:t>
      </w:r>
      <w:proofErr w:type="gramEnd"/>
      <w:r w:rsidR="006217B0" w:rsidRPr="006217B0">
        <w:rPr>
          <w:rFonts w:eastAsia="Times New Roman"/>
          <w:b/>
          <w:bCs/>
          <w:color w:val="003399"/>
          <w:u w:val="dotted"/>
        </w:rPr>
        <w:t xml:space="preserve"> yazılım sistemi bulunan cihazlar için yazılımların erişim, kullanım yetki bilgilerine ( program kilidi, şifre, ek güvenlik donanımı gibi), hata kodları ve müdahale aşamalarına ilişkin tedarikçi tarafından düzenlenen beyan ve bedelsiz temin edileceğine dair taahhütname ihale dosyasında sunulacaktır.</w:t>
      </w:r>
    </w:p>
    <w:p w:rsidR="006217B0" w:rsidRDefault="006217B0" w:rsidP="006217B0">
      <w:pPr>
        <w:jc w:val="both"/>
        <w:rPr>
          <w:rFonts w:eastAsia="Times New Roman"/>
          <w:b/>
          <w:bCs/>
          <w:color w:val="003399"/>
          <w:u w:val="dotted"/>
        </w:rPr>
      </w:pPr>
    </w:p>
    <w:p w:rsidR="006217B0" w:rsidRPr="006217B0" w:rsidRDefault="00A03350" w:rsidP="006217B0">
      <w:pPr>
        <w:jc w:val="both"/>
        <w:rPr>
          <w:rFonts w:eastAsia="Times New Roman"/>
          <w:b/>
          <w:bCs/>
          <w:color w:val="003399"/>
          <w:u w:val="dotted"/>
        </w:rPr>
      </w:pPr>
      <w:r>
        <w:rPr>
          <w:rFonts w:eastAsia="Times New Roman"/>
          <w:b/>
          <w:bCs/>
          <w:color w:val="003399"/>
          <w:u w:val="dotted"/>
        </w:rPr>
        <w:t>6</w:t>
      </w:r>
      <w:r w:rsidR="006217B0" w:rsidRPr="006217B0">
        <w:rPr>
          <w:rFonts w:eastAsia="Times New Roman"/>
          <w:b/>
          <w:bCs/>
          <w:color w:val="003399"/>
          <w:u w:val="dotted"/>
        </w:rPr>
        <w:t xml:space="preserve">-) Teklif edilen cihazın muayene ve kabul süreçlerinde şartname </w:t>
      </w:r>
      <w:proofErr w:type="spellStart"/>
      <w:r w:rsidR="006217B0" w:rsidRPr="006217B0">
        <w:rPr>
          <w:rFonts w:eastAsia="Times New Roman"/>
          <w:b/>
          <w:bCs/>
          <w:color w:val="003399"/>
          <w:u w:val="dotted"/>
        </w:rPr>
        <w:t>isterlerinin</w:t>
      </w:r>
      <w:proofErr w:type="spellEnd"/>
      <w:r w:rsidR="006217B0" w:rsidRPr="006217B0">
        <w:rPr>
          <w:rFonts w:eastAsia="Times New Roman"/>
          <w:b/>
          <w:bCs/>
          <w:color w:val="003399"/>
          <w:u w:val="dotted"/>
        </w:rPr>
        <w:t xml:space="preserve"> beyan edilen katalog</w:t>
      </w:r>
      <w:r w:rsidR="004F775F">
        <w:rPr>
          <w:rFonts w:eastAsia="Times New Roman"/>
          <w:b/>
          <w:bCs/>
          <w:color w:val="003399"/>
          <w:u w:val="dotted"/>
        </w:rPr>
        <w:t xml:space="preserve"> değerleri ile karşılandığına y</w:t>
      </w:r>
      <w:r w:rsidR="006217B0" w:rsidRPr="006217B0">
        <w:rPr>
          <w:rFonts w:eastAsia="Times New Roman"/>
          <w:b/>
          <w:bCs/>
          <w:color w:val="003399"/>
          <w:u w:val="dotted"/>
        </w:rPr>
        <w:t>önelik ölçülebilir parametrelerin masrafları tedarikçi tarafından karşılanacağını ve bağımsız bir metroloji kuruluşu tarafından değerlendirileceğine ilişkin tedarikçi tarafından düzenlenen taahhütname ihale dosyasında sunulacaktır.</w:t>
      </w:r>
    </w:p>
    <w:p w:rsidR="006217B0" w:rsidRDefault="006217B0" w:rsidP="006217B0">
      <w:pPr>
        <w:jc w:val="both"/>
        <w:rPr>
          <w:rFonts w:eastAsia="Times New Roman"/>
          <w:b/>
          <w:bCs/>
          <w:color w:val="003399"/>
          <w:u w:val="dotted"/>
        </w:rPr>
      </w:pPr>
    </w:p>
    <w:p w:rsidR="006217B0" w:rsidRPr="006217B0" w:rsidRDefault="00A03350" w:rsidP="006217B0">
      <w:pPr>
        <w:jc w:val="both"/>
        <w:rPr>
          <w:rFonts w:eastAsia="Times New Roman"/>
          <w:b/>
          <w:bCs/>
          <w:color w:val="003399"/>
          <w:u w:val="dotted"/>
        </w:rPr>
      </w:pPr>
      <w:r>
        <w:rPr>
          <w:rFonts w:eastAsia="Times New Roman"/>
          <w:b/>
          <w:bCs/>
          <w:color w:val="003399"/>
          <w:u w:val="dotted"/>
        </w:rPr>
        <w:t>7</w:t>
      </w:r>
      <w:r w:rsidR="006217B0" w:rsidRPr="006217B0">
        <w:rPr>
          <w:rFonts w:eastAsia="Times New Roman"/>
          <w:b/>
          <w:bCs/>
          <w:color w:val="003399"/>
          <w:u w:val="dotted"/>
        </w:rPr>
        <w:t>-) Teklif edilen cihazın garanti süresince tedarikçi tarafından üretici tarafından belirlenen uygulama kurallarına uygun olarak kullanıcı ve birinci seviye teknik servis eğitimlerinin bedelsiz olarak temin edileceğine dair taahhütname ihale dosyasında sunulacaktır.</w:t>
      </w:r>
    </w:p>
    <w:p w:rsidR="006217B0" w:rsidRDefault="006217B0" w:rsidP="006217B0">
      <w:pPr>
        <w:jc w:val="both"/>
        <w:rPr>
          <w:rFonts w:eastAsia="Times New Roman"/>
          <w:b/>
          <w:bCs/>
          <w:color w:val="003399"/>
          <w:u w:val="dotted"/>
        </w:rPr>
      </w:pPr>
    </w:p>
    <w:p w:rsidR="006217B0" w:rsidRPr="006217B0" w:rsidRDefault="00A03350" w:rsidP="006217B0">
      <w:pPr>
        <w:jc w:val="both"/>
        <w:rPr>
          <w:rFonts w:eastAsia="Times New Roman"/>
          <w:b/>
          <w:bCs/>
          <w:color w:val="003399"/>
          <w:u w:val="dotted"/>
        </w:rPr>
      </w:pPr>
      <w:r>
        <w:rPr>
          <w:rFonts w:eastAsia="Times New Roman"/>
          <w:b/>
          <w:bCs/>
          <w:color w:val="003399"/>
          <w:u w:val="dotted"/>
        </w:rPr>
        <w:t>8</w:t>
      </w:r>
      <w:r w:rsidR="006217B0" w:rsidRPr="006217B0">
        <w:rPr>
          <w:rFonts w:eastAsia="Times New Roman"/>
          <w:b/>
          <w:bCs/>
          <w:color w:val="003399"/>
          <w:u w:val="dotted"/>
        </w:rPr>
        <w:t xml:space="preserve">-) Garanti kapsamındaki cihazda arıza bildiriminden sonra 48 saat içinde cihaza müdahale edilecek ve ilk müdahaleden sonra en geç 3 gün içinde bütün fonksiyonlarıyla çalıştırılacaktır. Yedek parça gerektiren durumlar idareye bildirilecek ve 7 gün içerisinde arıza giderilecek ve cihaz tüm fonksiyonlarıyla birlikte çalışır durumda olacaktır. Arızanın giderilememesi </w:t>
      </w:r>
      <w:r w:rsidR="006217B0" w:rsidRPr="006217B0">
        <w:rPr>
          <w:rFonts w:eastAsia="Times New Roman"/>
          <w:b/>
          <w:bCs/>
          <w:color w:val="003399"/>
          <w:u w:val="dotted"/>
        </w:rPr>
        <w:lastRenderedPageBreak/>
        <w:t>durumundan bu durumu idareye bildirerek, bildirim tarihinden 3 gün içinde cihaz aktif hale getirilinceye kadar ikame cihaz temin edecektir. Cihazın tamir süresi ise 20 günü geçmeyecektir. Bunlara ilişkin taahhütname ihale dosyasında sunulacaktır.</w:t>
      </w:r>
    </w:p>
    <w:p w:rsidR="006217B0" w:rsidRPr="006217B0" w:rsidRDefault="006217B0" w:rsidP="006217B0">
      <w:pPr>
        <w:jc w:val="both"/>
        <w:rPr>
          <w:rFonts w:eastAsia="Times New Roman"/>
          <w:b/>
          <w:bCs/>
          <w:color w:val="003399"/>
          <w:u w:val="dotted"/>
        </w:rPr>
      </w:pPr>
    </w:p>
    <w:p w:rsidR="006217B0" w:rsidRDefault="006217B0" w:rsidP="00C5559E">
      <w:pPr>
        <w:jc w:val="both"/>
      </w:pPr>
    </w:p>
    <w:p w:rsidR="00C5559E" w:rsidRDefault="00C5559E" w:rsidP="00C5559E">
      <w:pPr>
        <w:jc w:val="both"/>
      </w:pPr>
      <w:r>
        <w:rPr>
          <w:b/>
          <w:bCs/>
        </w:rPr>
        <w:t>7.5.5.2.</w:t>
      </w:r>
      <w:r>
        <w:t xml:space="preserve"> Bu madde boş bırakılmıştır. </w:t>
      </w:r>
    </w:p>
    <w:p w:rsidR="00C5559E" w:rsidRDefault="00C5559E" w:rsidP="00C5559E">
      <w:pPr>
        <w:jc w:val="both"/>
      </w:pPr>
      <w:r>
        <w:rPr>
          <w:b/>
          <w:bCs/>
        </w:rPr>
        <w:t>7.5.5.3.</w:t>
      </w:r>
      <w:r>
        <w:t xml:space="preserve"> Bu madde boş bırakılmıştır. </w:t>
      </w:r>
    </w:p>
    <w:p w:rsidR="00C5559E" w:rsidRDefault="00C5559E" w:rsidP="00C5559E">
      <w:pPr>
        <w:jc w:val="both"/>
      </w:pPr>
      <w:r>
        <w:rPr>
          <w:b/>
          <w:bCs/>
        </w:rPr>
        <w:t>7.5.5.4.</w:t>
      </w:r>
      <w:r>
        <w:t xml:space="preserve"> Bu madde boş bırakılmıştır. </w:t>
      </w:r>
    </w:p>
    <w:p w:rsidR="00C5559E" w:rsidRDefault="00C5559E" w:rsidP="00C5559E">
      <w:pPr>
        <w:jc w:val="both"/>
        <w:rPr>
          <w:rStyle w:val="richtext"/>
          <w:b/>
          <w:bCs/>
          <w:color w:val="003399"/>
          <w:u w:val="dotted"/>
        </w:rPr>
      </w:pPr>
      <w:r>
        <w:rPr>
          <w:b/>
          <w:bCs/>
        </w:rPr>
        <w:t>7.5.6.</w:t>
      </w:r>
      <w:r>
        <w:t xml:space="preserve"> </w:t>
      </w:r>
    </w:p>
    <w:p w:rsidR="008215C0" w:rsidRDefault="00C5559E" w:rsidP="0004709F">
      <w:pPr>
        <w:overflowPunct/>
        <w:autoSpaceDE/>
        <w:autoSpaceDN/>
        <w:spacing w:before="100" w:beforeAutospacing="1" w:after="100" w:afterAutospacing="1"/>
        <w:jc w:val="both"/>
      </w:pPr>
      <w:r>
        <w:rPr>
          <w:b/>
          <w:bCs/>
          <w:color w:val="003399"/>
          <w:u w:val="dotted"/>
        </w:rPr>
        <w:t xml:space="preserve">1-İstekli teklif edeceği malların </w:t>
      </w:r>
      <w:proofErr w:type="spellStart"/>
      <w:r>
        <w:rPr>
          <w:b/>
          <w:bCs/>
          <w:color w:val="003399"/>
          <w:u w:val="dotted"/>
        </w:rPr>
        <w:t>katolog</w:t>
      </w:r>
      <w:r w:rsidR="00942477">
        <w:rPr>
          <w:b/>
          <w:bCs/>
          <w:color w:val="003399"/>
          <w:u w:val="dotted"/>
        </w:rPr>
        <w:t>larını</w:t>
      </w:r>
      <w:proofErr w:type="spellEnd"/>
      <w:r w:rsidR="00942477">
        <w:rPr>
          <w:b/>
          <w:bCs/>
          <w:color w:val="003399"/>
          <w:u w:val="dotted"/>
        </w:rPr>
        <w:t xml:space="preserve"> ihale dosyasına koyacaktır.</w:t>
      </w:r>
      <w:r>
        <w:rPr>
          <w:b/>
          <w:bCs/>
          <w:color w:val="003399"/>
          <w:u w:val="dotted"/>
        </w:rPr>
        <w:t xml:space="preserve"> </w:t>
      </w:r>
      <w:proofErr w:type="gramStart"/>
      <w:r w:rsidR="008215C0">
        <w:rPr>
          <w:b/>
          <w:bCs/>
          <w:color w:val="003399"/>
          <w:u w:val="dotted"/>
        </w:rPr>
        <w:t xml:space="preserve">İstekli teklif edeceği malların numunelerini veya kataloglarını ihale saatinden önce Hastane Satın Alma birimine kendileri tarafından 2 nüsha düzenleyeceği Numune Teslim Tutanağı ile teslim edecek ve 1 nüshasını </w:t>
      </w:r>
      <w:proofErr w:type="spellStart"/>
      <w:r w:rsidR="008215C0">
        <w:rPr>
          <w:b/>
          <w:bCs/>
          <w:color w:val="003399"/>
          <w:u w:val="dotted"/>
        </w:rPr>
        <w:t>satınalma</w:t>
      </w:r>
      <w:proofErr w:type="spellEnd"/>
      <w:r w:rsidR="008215C0">
        <w:rPr>
          <w:b/>
          <w:bCs/>
          <w:color w:val="003399"/>
          <w:u w:val="dotted"/>
        </w:rPr>
        <w:t xml:space="preserve"> birimine teslim edecektir.(kataloglar ihale </w:t>
      </w:r>
      <w:proofErr w:type="spellStart"/>
      <w:r w:rsidR="008215C0">
        <w:rPr>
          <w:b/>
          <w:bCs/>
          <w:color w:val="003399"/>
          <w:u w:val="dotted"/>
        </w:rPr>
        <w:t>dosayası</w:t>
      </w:r>
      <w:proofErr w:type="spellEnd"/>
      <w:r w:rsidR="008215C0">
        <w:rPr>
          <w:b/>
          <w:bCs/>
          <w:color w:val="003399"/>
          <w:u w:val="dotted"/>
        </w:rPr>
        <w:t xml:space="preserve"> </w:t>
      </w:r>
      <w:proofErr w:type="spellStart"/>
      <w:r w:rsidR="008215C0">
        <w:rPr>
          <w:b/>
          <w:bCs/>
          <w:color w:val="003399"/>
          <w:u w:val="dotted"/>
        </w:rPr>
        <w:t>içersinde</w:t>
      </w:r>
      <w:proofErr w:type="spellEnd"/>
      <w:r w:rsidR="008215C0">
        <w:rPr>
          <w:b/>
          <w:bCs/>
          <w:color w:val="003399"/>
          <w:u w:val="dotted"/>
        </w:rPr>
        <w:t xml:space="preserve"> bırakabilirler) Numunelerin veya katalogların üzerinde firma adı, ihale kısım numarası, malzeme adını ve UBB kodlarını gösterir etiket (düşmeyecek/kaybolmayacak şekilde sağlam yapıştırılmış) bulunmalıdır. </w:t>
      </w:r>
      <w:proofErr w:type="gramEnd"/>
      <w:r w:rsidR="008215C0">
        <w:rPr>
          <w:b/>
          <w:bCs/>
          <w:color w:val="003399"/>
          <w:u w:val="dotted"/>
        </w:rPr>
        <w:t xml:space="preserve">Numune veya </w:t>
      </w:r>
      <w:proofErr w:type="spellStart"/>
      <w:r w:rsidR="008215C0">
        <w:rPr>
          <w:b/>
          <w:bCs/>
          <w:color w:val="003399"/>
          <w:u w:val="dotted"/>
        </w:rPr>
        <w:t>katolog</w:t>
      </w:r>
      <w:proofErr w:type="spellEnd"/>
      <w:r w:rsidR="008215C0">
        <w:rPr>
          <w:b/>
          <w:bCs/>
          <w:color w:val="003399"/>
          <w:u w:val="dotted"/>
        </w:rPr>
        <w:t xml:space="preserve"> teslim etmeyen firmaların, numune veya </w:t>
      </w:r>
      <w:proofErr w:type="spellStart"/>
      <w:r w:rsidR="008215C0">
        <w:rPr>
          <w:b/>
          <w:bCs/>
          <w:color w:val="003399"/>
          <w:u w:val="dotted"/>
        </w:rPr>
        <w:t>katolog</w:t>
      </w:r>
      <w:proofErr w:type="spellEnd"/>
      <w:r w:rsidR="008215C0">
        <w:rPr>
          <w:b/>
          <w:bCs/>
          <w:color w:val="003399"/>
          <w:u w:val="dotted"/>
        </w:rPr>
        <w:t xml:space="preserve"> vermedikleri kalem/kalemler değerlendirilmeye alınmayacaktır.</w:t>
      </w:r>
    </w:p>
    <w:p w:rsidR="008215C0" w:rsidRDefault="008215C0" w:rsidP="008215C0">
      <w:pPr>
        <w:overflowPunct/>
        <w:autoSpaceDE/>
        <w:autoSpaceDN/>
        <w:spacing w:before="100" w:beforeAutospacing="1" w:after="100" w:afterAutospacing="1"/>
        <w:rPr>
          <w:b/>
          <w:bCs/>
          <w:color w:val="003399"/>
          <w:u w:val="dotted"/>
        </w:rPr>
      </w:pPr>
      <w:r>
        <w:rPr>
          <w:b/>
          <w:bCs/>
          <w:color w:val="003399"/>
          <w:u w:val="dotted"/>
        </w:rPr>
        <w:t>2- Tıbbi cihazlarda uzman üye</w:t>
      </w:r>
      <w:r w:rsidR="0004709F">
        <w:rPr>
          <w:b/>
          <w:bCs/>
          <w:color w:val="003399"/>
          <w:u w:val="dotted"/>
        </w:rPr>
        <w:t>/üyeler</w:t>
      </w:r>
      <w:r>
        <w:rPr>
          <w:b/>
          <w:bCs/>
          <w:color w:val="003399"/>
          <w:u w:val="dotted"/>
        </w:rPr>
        <w:t xml:space="preserve"> gerek gördüğü takdirde </w:t>
      </w:r>
      <w:proofErr w:type="spellStart"/>
      <w:r>
        <w:rPr>
          <w:b/>
          <w:bCs/>
          <w:color w:val="003399"/>
          <w:u w:val="dotted"/>
        </w:rPr>
        <w:t>demo</w:t>
      </w:r>
      <w:proofErr w:type="spellEnd"/>
      <w:r>
        <w:rPr>
          <w:b/>
          <w:bCs/>
          <w:color w:val="003399"/>
          <w:u w:val="dotted"/>
        </w:rPr>
        <w:t xml:space="preserve"> isteyecektir.</w:t>
      </w:r>
    </w:p>
    <w:p w:rsidR="006E7F59" w:rsidRDefault="006E7F59" w:rsidP="008215C0">
      <w:pPr>
        <w:overflowPunct/>
        <w:autoSpaceDE/>
        <w:autoSpaceDN/>
        <w:spacing w:before="100" w:beforeAutospacing="1" w:after="100" w:afterAutospacing="1"/>
      </w:pPr>
      <w:r>
        <w:rPr>
          <w:b/>
          <w:bCs/>
        </w:rPr>
        <w:t>7.6.</w:t>
      </w:r>
      <w:r>
        <w:t xml:space="preserve"> Benzer iş olarak kabul edilecek işler aşağıda </w:t>
      </w:r>
      <w:proofErr w:type="spellStart"/>
      <w:r>
        <w:t>belirtilmistir</w:t>
      </w:r>
      <w:proofErr w:type="spellEnd"/>
      <w:r>
        <w:t xml:space="preserve">: </w:t>
      </w:r>
    </w:p>
    <w:p w:rsidR="006E7F59" w:rsidRDefault="006E7F59" w:rsidP="006E7F59">
      <w:pPr>
        <w:jc w:val="both"/>
      </w:pPr>
      <w:r>
        <w:rPr>
          <w:b/>
          <w:bCs/>
        </w:rPr>
        <w:t>7.6.1.</w:t>
      </w:r>
      <w:r>
        <w:t xml:space="preserve"> Bu madde boş bırakılmıştır. </w:t>
      </w:r>
    </w:p>
    <w:p w:rsidR="006E7F59" w:rsidRDefault="006E7F59" w:rsidP="006E7F59">
      <w:pPr>
        <w:jc w:val="both"/>
      </w:pPr>
      <w:r>
        <w:rPr>
          <w:b/>
          <w:bCs/>
        </w:rPr>
        <w:t>7.7.</w:t>
      </w:r>
      <w:r>
        <w:t xml:space="preserve"> Belgelerin sunuluş şekli: </w:t>
      </w:r>
    </w:p>
    <w:p w:rsidR="006E7F59" w:rsidRDefault="006E7F59" w:rsidP="006E7F59">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6E7F59" w:rsidRDefault="006E7F59" w:rsidP="006E7F59">
      <w:pPr>
        <w:jc w:val="both"/>
      </w:pPr>
      <w:r>
        <w:rPr>
          <w:b/>
          <w:bCs/>
        </w:rPr>
        <w:t>7.7.1.1.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6E7F59" w:rsidRDefault="006E7F59" w:rsidP="006E7F59">
      <w:pPr>
        <w:jc w:val="both"/>
      </w:pPr>
      <w:r>
        <w:rPr>
          <w:b/>
          <w:bCs/>
        </w:rPr>
        <w:t>7.7.1.2.</w:t>
      </w:r>
      <w:r>
        <w:t xml:space="preserve"> İstekliler tarafından, 7.7.1.1. maddesindeki koşulları taşıyan katılım ve yeterlik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sunulmayacak belgeler tablosunda yer verilen bilgiler kullanılmak suretiyle EKAP üzerinden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 </w:t>
      </w:r>
    </w:p>
    <w:p w:rsidR="006E7F59" w:rsidRDefault="006E7F59" w:rsidP="006E7F59">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6E7F59" w:rsidRDefault="006E7F59" w:rsidP="006E7F59">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6E7F59" w:rsidRDefault="006E7F59" w:rsidP="006E7F59">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6E7F59" w:rsidRDefault="006E7F59" w:rsidP="006E7F59">
      <w:pPr>
        <w:jc w:val="both"/>
      </w:pPr>
      <w:r>
        <w:rPr>
          <w:b/>
          <w:bCs/>
        </w:rPr>
        <w:lastRenderedPageBreak/>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6E7F59" w:rsidRDefault="006E7F59" w:rsidP="006E7F59">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6E7F59" w:rsidRDefault="006E7F59" w:rsidP="006E7F59">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6E7F59" w:rsidRDefault="006E7F59" w:rsidP="006E7F59">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6E7F59" w:rsidRDefault="006E7F59" w:rsidP="006E7F59">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6E7F59" w:rsidRDefault="006E7F59" w:rsidP="006E7F59">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6E7F59" w:rsidRDefault="006E7F59" w:rsidP="006E7F59">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6E7F59" w:rsidRDefault="006E7F59" w:rsidP="006E7F59">
      <w:pPr>
        <w:jc w:val="both"/>
      </w:pPr>
      <w:r>
        <w:rPr>
          <w:b/>
          <w:bCs/>
        </w:rPr>
        <w:t>7.7.4.6.</w:t>
      </w:r>
      <w:r>
        <w:t xml:space="preserve"> Fahri konsolosluklarca düzenlenen belgelere dayanılarak işlem tesis edilmez. </w:t>
      </w:r>
    </w:p>
    <w:p w:rsidR="006E7F59" w:rsidRDefault="006E7F59" w:rsidP="006E7F59">
      <w:pPr>
        <w:jc w:val="both"/>
      </w:pPr>
      <w:r>
        <w:rPr>
          <w:b/>
          <w:bCs/>
        </w:rPr>
        <w:t>7.7.4.7.</w:t>
      </w:r>
      <w:r>
        <w:t xml:space="preserve"> Tasdik işleminden muaf tutulan resmi niteliği bulunmayan belgeler </w:t>
      </w:r>
    </w:p>
    <w:p w:rsidR="006E7F59" w:rsidRDefault="006E7F59" w:rsidP="006E7F59">
      <w:pPr>
        <w:jc w:val="both"/>
      </w:pPr>
      <w:r>
        <w:rPr>
          <w:b/>
          <w:bCs/>
        </w:rPr>
        <w:t>7.7.4.7.1.</w:t>
      </w:r>
      <w:r>
        <w:t xml:space="preserve"> Bu madde boş bırakılmıştır. </w:t>
      </w:r>
    </w:p>
    <w:p w:rsidR="006E7F59" w:rsidRDefault="006E7F59" w:rsidP="006E7F59">
      <w:pPr>
        <w:jc w:val="both"/>
      </w:pPr>
      <w:r>
        <w:rPr>
          <w:b/>
          <w:bCs/>
        </w:rPr>
        <w:t>7.7.5.</w:t>
      </w:r>
      <w:r>
        <w:t xml:space="preserve"> Teklif kapsamında sunulan ve yabancı dilde düzenlenen belgelerin tercümelerinin yapılması ve bu tercümelerin tasdik işlemi: </w:t>
      </w:r>
    </w:p>
    <w:p w:rsidR="006E7F59" w:rsidRDefault="006E7F59" w:rsidP="006E7F59">
      <w:pPr>
        <w:jc w:val="both"/>
      </w:pPr>
      <w:r>
        <w:rPr>
          <w:b/>
          <w:bCs/>
        </w:rPr>
        <w:t>7.7.5.1.</w:t>
      </w:r>
      <w:r>
        <w:t xml:space="preserve"> Yerli istekliler tarafından sunulan ve yabancı dilde düzenlenen belgelerin tercümeleri ve bu tercümelerin tasdik işlemi aşağıdaki şekilde yapılır: </w:t>
      </w:r>
    </w:p>
    <w:p w:rsidR="006E7F59" w:rsidRDefault="006E7F59" w:rsidP="006E7F59">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6E7F59" w:rsidRDefault="006E7F59" w:rsidP="006E7F59">
      <w:pPr>
        <w:jc w:val="both"/>
      </w:pPr>
      <w:r>
        <w:rPr>
          <w:b/>
          <w:bCs/>
        </w:rPr>
        <w:t>7.7.5.2.</w:t>
      </w:r>
      <w:r>
        <w:t xml:space="preserve"> Yabancı istekliler tarafından sunulan ve yabancı dilde düzenlenen belgelerin tercümeleri ve bu tercümelerin tasdik işlemi, aşağıdaki şekilde yapılır: </w:t>
      </w:r>
    </w:p>
    <w:p w:rsidR="006E7F59" w:rsidRDefault="006E7F59" w:rsidP="006E7F59">
      <w:pPr>
        <w:jc w:val="both"/>
      </w:pPr>
      <w:r>
        <w:rPr>
          <w:b/>
          <w:bCs/>
        </w:rPr>
        <w:lastRenderedPageBreak/>
        <w:t>7.7.5.2.1.</w:t>
      </w:r>
      <w:r>
        <w:t xml:space="preserve"> Tercümelerin tasdik işleminden tercümeyi gerçekleştiren yeminli tercümanın imzası ve varsa belge üzerindeki mührün ya da damganın aslı ile aynı olduğunun teyidi işlemi anlaşılır. </w:t>
      </w:r>
    </w:p>
    <w:p w:rsidR="006E7F59" w:rsidRDefault="006E7F59" w:rsidP="006E7F59">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6E7F59" w:rsidRDefault="006E7F59" w:rsidP="006E7F59">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6E7F59" w:rsidRDefault="006E7F59" w:rsidP="006E7F59">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6E7F59" w:rsidRDefault="006E7F59" w:rsidP="006E7F59">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6E7F59" w:rsidRDefault="006E7F59" w:rsidP="006E7F59">
      <w:pPr>
        <w:jc w:val="both"/>
      </w:pPr>
      <w:r>
        <w:rPr>
          <w:b/>
          <w:bCs/>
        </w:rPr>
        <w:t>7.7.6.</w:t>
      </w:r>
      <w:r>
        <w:t xml:space="preserve"> Kalite ve standarda ilişkin belgelerin sunuluş şekli </w:t>
      </w:r>
    </w:p>
    <w:p w:rsidR="006E7F59" w:rsidRDefault="006E7F59" w:rsidP="006E7F59">
      <w:pPr>
        <w:jc w:val="both"/>
      </w:pPr>
      <w:r>
        <w:rPr>
          <w:b/>
          <w:bCs/>
        </w:rPr>
        <w:t>7.7.6.1.</w:t>
      </w:r>
      <w:r>
        <w:t xml:space="preserve"> Bu madde boş bırakılmıştır. </w:t>
      </w:r>
    </w:p>
    <w:p w:rsidR="006E7F59" w:rsidRDefault="006E7F59" w:rsidP="006E7F59">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6E7F59" w:rsidRDefault="006E7F59" w:rsidP="006E7F59">
      <w:pPr>
        <w:jc w:val="both"/>
      </w:pPr>
      <w:r>
        <w:rPr>
          <w:b/>
          <w:bCs/>
        </w:rPr>
        <w:t>7.9.</w:t>
      </w:r>
      <w:r>
        <w:t xml:space="preserve"> Tekliflerin dili </w:t>
      </w:r>
    </w:p>
    <w:p w:rsidR="006E7F59" w:rsidRDefault="006E7F59" w:rsidP="006E7F59">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6E7F59" w:rsidRDefault="006E7F59" w:rsidP="006E7F59">
      <w:pPr>
        <w:spacing w:before="120"/>
        <w:jc w:val="both"/>
      </w:pPr>
      <w:r>
        <w:rPr>
          <w:b/>
          <w:bCs/>
          <w:color w:val="auto"/>
        </w:rPr>
        <w:t>Madde 8 - İhalenin yabancı isteklilere açıklığı ve yerli malı teklif edenler lehine fiyat avantajı uygulanması</w:t>
      </w:r>
    </w:p>
    <w:p w:rsidR="00C5559E" w:rsidRDefault="006E7F59" w:rsidP="006E7F59">
      <w:pPr>
        <w:jc w:val="both"/>
      </w:pPr>
      <w:r>
        <w:rPr>
          <w:b/>
          <w:bCs/>
        </w:rPr>
        <w:t>8.1.</w:t>
      </w:r>
      <w:r>
        <w:t xml:space="preserve"> İhale, yeterlik </w:t>
      </w:r>
      <w:proofErr w:type="gramStart"/>
      <w:r>
        <w:t>kriterlerini</w:t>
      </w:r>
      <w:proofErr w:type="gramEnd"/>
      <w:r>
        <w:t xml:space="preserve"> taşıyan yerli ve yabancı tüm isteklilere açıktır. Yerli malı teklif eden istekliye ihalenin tamamında % </w:t>
      </w:r>
      <w:r>
        <w:rPr>
          <w:rStyle w:val="richtext"/>
          <w:b/>
          <w:bCs/>
          <w:color w:val="003399"/>
          <w:u w:val="dotted"/>
        </w:rPr>
        <w:t>15</w:t>
      </w:r>
      <w:r>
        <w:t xml:space="preserve"> (</w:t>
      </w:r>
      <w:r>
        <w:rPr>
          <w:rStyle w:val="richtext"/>
          <w:b/>
          <w:bCs/>
          <w:color w:val="003399"/>
          <w:u w:val="dotted"/>
        </w:rPr>
        <w:t xml:space="preserve">yüzde on beş </w:t>
      </w:r>
      <w:r>
        <w:t>) oranında fiyat avantajı uygulanacaktır. Yerli malı teklif eden isteklilerin fiyat avantajından yararlanabilmesi için teklif ettiği mala/mallara ilişkin yerli malı belgesini/belgelerini sunması zorunludur.</w:t>
      </w:r>
    </w:p>
    <w:p w:rsidR="006E7F59" w:rsidRDefault="006E7F59" w:rsidP="006E7F59">
      <w:pPr>
        <w:spacing w:before="120"/>
        <w:jc w:val="both"/>
      </w:pPr>
      <w:r>
        <w:rPr>
          <w:b/>
          <w:bCs/>
          <w:color w:val="auto"/>
        </w:rPr>
        <w:t>Madde 9 - İhaleye katılamayacak olanlar</w:t>
      </w:r>
    </w:p>
    <w:p w:rsidR="006E7F59" w:rsidRDefault="006E7F59" w:rsidP="006E7F59">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6E7F59" w:rsidRDefault="006E7F59" w:rsidP="006E7F59">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6E7F59" w:rsidRDefault="006E7F59" w:rsidP="006E7F59">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6E7F59" w:rsidRDefault="006E7F59" w:rsidP="006E7F59">
      <w:pPr>
        <w:spacing w:before="120"/>
        <w:jc w:val="both"/>
      </w:pPr>
      <w:r>
        <w:rPr>
          <w:b/>
          <w:bCs/>
          <w:color w:val="auto"/>
        </w:rPr>
        <w:t>Madde 10 - İhale dışı bırakılma ve yasak fiil veya davranışlar</w:t>
      </w:r>
    </w:p>
    <w:p w:rsidR="006E7F59" w:rsidRDefault="006E7F59" w:rsidP="006E7F59">
      <w:pPr>
        <w:jc w:val="both"/>
      </w:pPr>
      <w:r>
        <w:rPr>
          <w:b/>
          <w:bCs/>
        </w:rPr>
        <w:lastRenderedPageBreak/>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6E7F59" w:rsidRDefault="006E7F59" w:rsidP="006E7F59">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6E7F59" w:rsidRDefault="006E7F59" w:rsidP="006E7F59">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6E7F59" w:rsidRDefault="006E7F59" w:rsidP="006E7F59">
      <w:pPr>
        <w:spacing w:before="120"/>
        <w:jc w:val="both"/>
      </w:pPr>
      <w:r>
        <w:rPr>
          <w:b/>
          <w:bCs/>
          <w:color w:val="auto"/>
        </w:rPr>
        <w:t>Madde 11 - Teklif hazırlama giderleri ile teklif ve ödemelerde geçerli para birimi</w:t>
      </w:r>
    </w:p>
    <w:p w:rsidR="006E7F59" w:rsidRDefault="006E7F59" w:rsidP="006E7F59">
      <w:pPr>
        <w:jc w:val="both"/>
      </w:pPr>
      <w:r>
        <w:rPr>
          <w:b/>
          <w:bCs/>
        </w:rPr>
        <w:t>11.1.</w:t>
      </w:r>
      <w:r>
        <w:t xml:space="preserve"> Tekliflerin hazırlanması ve sunulması ile ilgili bütün masraflar isteklilere aittir. İstekli, teklifini hazırlamak için yapmış olduğu hiçbir masrafı İdareden isteyemez.</w:t>
      </w:r>
    </w:p>
    <w:p w:rsidR="006E7F59" w:rsidRDefault="006E7F59" w:rsidP="006E7F59">
      <w:pPr>
        <w:jc w:val="both"/>
      </w:pPr>
      <w:r>
        <w:rPr>
          <w:b/>
          <w:bCs/>
        </w:rPr>
        <w:t>11.2.</w:t>
      </w:r>
      <w:r>
        <w:t xml:space="preserve"> İstekliler, teklifini gösteren fiyatları ve bunların toplam tutarlarını Türk Lirası olarak verecektir. Sözleşme konusu işin ödemelerinde Türk Lirası kullanılacaktır. </w:t>
      </w:r>
    </w:p>
    <w:p w:rsidR="00C5559E" w:rsidRDefault="00C5559E" w:rsidP="00C5559E">
      <w:pPr>
        <w:jc w:val="both"/>
      </w:pPr>
    </w:p>
    <w:p w:rsidR="00C5559E" w:rsidRDefault="00C5559E" w:rsidP="00C5559E">
      <w:pPr>
        <w:jc w:val="both"/>
      </w:pPr>
    </w:p>
    <w:p w:rsidR="00C76A4B" w:rsidRPr="00955ABB" w:rsidRDefault="002E1840">
      <w:pPr>
        <w:spacing w:before="120"/>
        <w:jc w:val="both"/>
        <w:rPr>
          <w:color w:val="auto"/>
        </w:rPr>
      </w:pPr>
      <w:r w:rsidRPr="00955ABB">
        <w:rPr>
          <w:b/>
          <w:bCs/>
          <w:color w:val="auto"/>
        </w:rPr>
        <w:t xml:space="preserve">Madde 12 - </w:t>
      </w:r>
      <w:r w:rsidR="00CF0D4B">
        <w:rPr>
          <w:b/>
          <w:bCs/>
          <w:color w:val="auto"/>
        </w:rPr>
        <w:t xml:space="preserve"> İhale</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04709F">
        <w:rPr>
          <w:color w:val="FF0000"/>
        </w:rPr>
        <w:t>20</w:t>
      </w:r>
      <w:r w:rsidR="0055093C" w:rsidRPr="0004709F">
        <w:rPr>
          <w:color w:val="FF0000"/>
        </w:rPr>
        <w:t xml:space="preserve"> (yirmi)</w:t>
      </w:r>
      <w:r w:rsidR="00513166" w:rsidRPr="0004709F">
        <w:rPr>
          <w:color w:val="FF0000"/>
        </w:rPr>
        <w:t xml:space="preserve"> </w:t>
      </w:r>
      <w:r w:rsidR="00513166" w:rsidRPr="00955ABB">
        <w:rPr>
          <w:color w:val="auto"/>
        </w:rPr>
        <w:t>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CF0D4B">
        <w:rPr>
          <w:color w:val="auto"/>
        </w:rPr>
        <w:t xml:space="preserve"> İhale</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rsidR="00C76A4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CF0D4B">
        <w:rPr>
          <w:color w:val="auto"/>
        </w:rPr>
        <w:t xml:space="preserve"> İhale</w:t>
      </w:r>
      <w:r w:rsidR="00DB629B" w:rsidRPr="00955ABB">
        <w:rPr>
          <w:color w:val="auto"/>
        </w:rPr>
        <w:t xml:space="preserve"> </w:t>
      </w:r>
      <w:r w:rsidRPr="00955ABB">
        <w:rPr>
          <w:color w:val="auto"/>
        </w:rPr>
        <w:t xml:space="preserve">dokümanının bir parçası olarak verilir </w:t>
      </w:r>
    </w:p>
    <w:p w:rsidR="00A20B1F" w:rsidRPr="00955ABB" w:rsidRDefault="00A20B1F">
      <w:pPr>
        <w:jc w:val="both"/>
        <w:rPr>
          <w:color w:val="auto"/>
        </w:rPr>
      </w:pPr>
    </w:p>
    <w:p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t>13.1.</w:t>
      </w:r>
      <w:r w:rsidRPr="000E0B41">
        <w:rPr>
          <w:color w:val="auto"/>
        </w:rPr>
        <w:t xml:space="preserve"> İlan yapıldıktan sonra </w:t>
      </w:r>
      <w:r w:rsidR="00224C2D" w:rsidRPr="000E0B41">
        <w:rPr>
          <w:color w:val="auto"/>
        </w:rPr>
        <w:t>İh</w:t>
      </w:r>
      <w:r w:rsidR="00FA61A2">
        <w:rPr>
          <w:color w:val="auto"/>
        </w:rPr>
        <w:t>ale</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FA61A2">
        <w:rPr>
          <w:color w:val="auto"/>
        </w:rPr>
        <w:t>İhale</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FA61A2">
        <w:rPr>
          <w:color w:val="auto"/>
        </w:rPr>
        <w:t xml:space="preserve">İhale </w:t>
      </w:r>
      <w:r w:rsidRPr="000E0B41">
        <w:rPr>
          <w:color w:val="auto"/>
        </w:rPr>
        <w:t xml:space="preserve">dokümanının bağlayıcı bir parçası olarak </w:t>
      </w:r>
      <w:r w:rsidR="00FA61A2">
        <w:rPr>
          <w:color w:val="auto"/>
        </w:rPr>
        <w:t>İhale</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GvdeMetni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FA61A2">
        <w:rPr>
          <w:color w:val="auto"/>
          <w:sz w:val="24"/>
          <w:szCs w:val="24"/>
        </w:rPr>
        <w:t>İhale</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FA61A2">
        <w:rPr>
          <w:color w:val="auto"/>
          <w:sz w:val="24"/>
          <w:szCs w:val="24"/>
        </w:rPr>
        <w:t>İhale</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proofErr w:type="gramStart"/>
      <w:r w:rsidRPr="002A30A7">
        <w:rPr>
          <w:color w:val="auto"/>
        </w:rPr>
        <w:t>şikayet</w:t>
      </w:r>
      <w:proofErr w:type="gramEnd"/>
      <w:r w:rsidRPr="002A30A7">
        <w:rPr>
          <w:color w:val="auto"/>
        </w:rPr>
        <w:t xml:space="preserve"> üzerine</w:t>
      </w:r>
      <w:r w:rsidR="00FB15F4" w:rsidRPr="002A30A7">
        <w:rPr>
          <w:color w:val="auto"/>
        </w:rPr>
        <w:t xml:space="preserve"> 6282 Sayılı Yönetmelik 26 </w:t>
      </w:r>
      <w:proofErr w:type="spellStart"/>
      <w:r w:rsidR="00FB15F4" w:rsidRPr="002A30A7">
        <w:rPr>
          <w:color w:val="auto"/>
        </w:rPr>
        <w:t>ncı</w:t>
      </w:r>
      <w:proofErr w:type="spellEnd"/>
      <w:r w:rsidR="00FB15F4" w:rsidRPr="002A30A7">
        <w:rPr>
          <w:color w:val="auto"/>
        </w:rPr>
        <w:t xml:space="preserve"> maddesinde belirtilen hususlarda birinin eksikliği veya</w:t>
      </w:r>
      <w:r w:rsidRPr="000E0B41">
        <w:rPr>
          <w:color w:val="auto"/>
        </w:rPr>
        <w:t xml:space="preserve"> yapılan incelemede tekliflerin hazırlanmasını veya işin gerçekleştirilmesini etkileyebilecek maddi veya teknik hataların veya eksikliklerin bulunması ve İdarece </w:t>
      </w:r>
      <w:r w:rsidR="00FA61A2">
        <w:rPr>
          <w:color w:val="auto"/>
        </w:rPr>
        <w:t>İhale</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FA61A2">
        <w:rPr>
          <w:color w:val="auto"/>
        </w:rPr>
        <w:lastRenderedPageBreak/>
        <w:t>İhale</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FA61A2">
        <w:rPr>
          <w:color w:val="auto"/>
        </w:rPr>
        <w:t>İhale</w:t>
      </w:r>
      <w:r w:rsidR="003E1403" w:rsidRPr="000E0B41">
        <w:rPr>
          <w:color w:val="auto"/>
        </w:rPr>
        <w:t xml:space="preserve"> </w:t>
      </w:r>
      <w:r w:rsidRPr="000E0B41">
        <w:rPr>
          <w:color w:val="auto"/>
        </w:rPr>
        <w:t xml:space="preserve">tarihi bir defa daha ertelenebilir. 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w:t>
      </w:r>
      <w:proofErr w:type="spellStart"/>
      <w:r w:rsidRPr="000E0B41">
        <w:rPr>
          <w:color w:val="auto"/>
        </w:rPr>
        <w:t>nci</w:t>
      </w:r>
      <w:proofErr w:type="spellEnd"/>
      <w:r w:rsidRPr="000E0B41">
        <w:rPr>
          <w:color w:val="auto"/>
        </w:rPr>
        <w:t xml:space="preserve">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FA61A2">
        <w:rPr>
          <w:b/>
          <w:bCs/>
          <w:color w:val="auto"/>
        </w:rPr>
        <w:t>İhale</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14.1.</w:t>
      </w:r>
      <w:r w:rsidRPr="00955ABB">
        <w:rPr>
          <w:color w:val="auto"/>
        </w:rPr>
        <w:t xml:space="preserve"> İdare tarafından gerekli görülen </w:t>
      </w:r>
      <w:proofErr w:type="gramStart"/>
      <w:r w:rsidRPr="00955ABB">
        <w:rPr>
          <w:color w:val="auto"/>
        </w:rPr>
        <w:t xml:space="preserve">veya </w:t>
      </w:r>
      <w:r w:rsidR="00BC3D3D" w:rsidRPr="00955ABB">
        <w:rPr>
          <w:color w:val="auto"/>
        </w:rPr>
        <w:t xml:space="preserve"> </w:t>
      </w:r>
      <w:r w:rsidR="00224C2D" w:rsidRPr="00955ABB">
        <w:rPr>
          <w:color w:val="auto"/>
        </w:rPr>
        <w:t>Ekipman</w:t>
      </w:r>
      <w:proofErr w:type="gramEnd"/>
      <w:r w:rsidR="00224C2D" w:rsidRPr="00955ABB">
        <w:rPr>
          <w:color w:val="auto"/>
        </w:rPr>
        <w:t xml:space="preserve"> Pazar Araştırması ve Temini İhalesi</w:t>
      </w:r>
      <w:r w:rsidR="00675F76" w:rsidRPr="00955ABB">
        <w:rPr>
          <w:color w:val="auto"/>
        </w:rPr>
        <w:t xml:space="preserve"> </w:t>
      </w:r>
      <w:r w:rsidRPr="00955ABB">
        <w:rPr>
          <w:color w:val="auto"/>
        </w:rPr>
        <w:t xml:space="preserve">dokümanında yer alan belgelerde </w:t>
      </w:r>
      <w:r w:rsidR="00BC3D3D" w:rsidRPr="00955ABB">
        <w:rPr>
          <w:color w:val="auto"/>
        </w:rPr>
        <w:t xml:space="preserve"> Ekipman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önce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FA61A2">
        <w:rPr>
          <w:color w:val="auto"/>
        </w:rPr>
        <w:t>ihalenin</w:t>
      </w:r>
      <w:r w:rsidRPr="00955ABB">
        <w:rPr>
          <w:color w:val="auto"/>
        </w:rPr>
        <w:t xml:space="preserve"> iptal edildiği</w:t>
      </w:r>
      <w:r w:rsidR="00E65B8C" w:rsidRPr="00955ABB">
        <w:rPr>
          <w:color w:val="auto"/>
        </w:rPr>
        <w:t xml:space="preserve">, </w:t>
      </w:r>
      <w:r w:rsidR="00E923AB">
        <w:rPr>
          <w:color w:val="auto"/>
        </w:rPr>
        <w:t>Isparta</w:t>
      </w:r>
      <w:r w:rsidR="006D1625">
        <w:rPr>
          <w:color w:val="auto"/>
        </w:rPr>
        <w:t xml:space="preserve"> Şehir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FA61A2">
        <w:rPr>
          <w:color w:val="auto"/>
        </w:rPr>
        <w:t xml:space="preserve">ihalenin </w:t>
      </w:r>
      <w:r w:rsidRPr="00955ABB">
        <w:rPr>
          <w:color w:val="auto"/>
        </w:rPr>
        <w:t xml:space="preserve">iptal edildiği ayrıca tebliğ edilir. </w:t>
      </w:r>
    </w:p>
    <w:p w:rsidR="00C76A4B" w:rsidRPr="00955ABB" w:rsidRDefault="002E1840">
      <w:pPr>
        <w:jc w:val="both"/>
        <w:rPr>
          <w:color w:val="auto"/>
        </w:rPr>
      </w:pPr>
      <w:r w:rsidRPr="00955ABB">
        <w:rPr>
          <w:b/>
          <w:bCs/>
          <w:color w:val="auto"/>
        </w:rPr>
        <w:t>14.3.</w:t>
      </w:r>
      <w:r w:rsidR="00BC3D3D" w:rsidRPr="00955ABB">
        <w:rPr>
          <w:color w:val="auto"/>
        </w:rPr>
        <w:t xml:space="preserve"> </w:t>
      </w:r>
      <w:r w:rsidR="00FA61A2">
        <w:rPr>
          <w:color w:val="auto"/>
        </w:rPr>
        <w:t>İhalenin</w:t>
      </w:r>
      <w:r w:rsidRPr="00955ABB">
        <w:rPr>
          <w:color w:val="auto"/>
        </w:rPr>
        <w:t xml:space="preserve">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14.4.</w:t>
      </w:r>
      <w:r w:rsidR="00BC3D3D" w:rsidRPr="00955ABB">
        <w:rPr>
          <w:color w:val="auto"/>
        </w:rPr>
        <w:t xml:space="preserve"> </w:t>
      </w:r>
      <w:proofErr w:type="spellStart"/>
      <w:r w:rsidR="00FA61A2">
        <w:rPr>
          <w:color w:val="auto"/>
        </w:rPr>
        <w:t>İhalein</w:t>
      </w:r>
      <w:proofErr w:type="spellEnd"/>
      <w:r w:rsidRPr="00955ABB">
        <w:rPr>
          <w:color w:val="auto"/>
        </w:rPr>
        <w:t xml:space="preserve">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15 - İş ortaklığı</w:t>
      </w:r>
    </w:p>
    <w:p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FA61A2">
        <w:rPr>
          <w:color w:val="auto"/>
        </w:rPr>
        <w:t xml:space="preserve">ihaleye </w:t>
      </w:r>
      <w:r w:rsidRPr="00955ABB">
        <w:rPr>
          <w:color w:val="auto"/>
        </w:rPr>
        <w:t xml:space="preserve">teklif verebilir. </w:t>
      </w:r>
    </w:p>
    <w:p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t>15.3.</w:t>
      </w:r>
      <w:r w:rsidRPr="00955ABB">
        <w:rPr>
          <w:color w:val="auto"/>
        </w:rPr>
        <w:t xml:space="preserve"> İş or</w:t>
      </w:r>
      <w:r w:rsidR="009A7BD3" w:rsidRPr="00955ABB">
        <w:rPr>
          <w:color w:val="auto"/>
        </w:rPr>
        <w:t>taklığı oluşturmak suretiyle</w:t>
      </w:r>
      <w:r w:rsidR="00BC3D3D" w:rsidRPr="00955ABB">
        <w:rPr>
          <w:color w:val="auto"/>
        </w:rPr>
        <w:t xml:space="preserve"> </w:t>
      </w:r>
      <w:proofErr w:type="gramStart"/>
      <w:r w:rsidR="00FA61A2">
        <w:rPr>
          <w:color w:val="auto"/>
        </w:rPr>
        <w:t xml:space="preserve">ihaleye </w:t>
      </w:r>
      <w:r w:rsidRPr="00955ABB">
        <w:rPr>
          <w:color w:val="auto"/>
        </w:rPr>
        <w:t xml:space="preserve"> teklif</w:t>
      </w:r>
      <w:proofErr w:type="gramEnd"/>
      <w:r w:rsidRPr="00955ABB">
        <w:rPr>
          <w:color w:val="auto"/>
        </w:rPr>
        <w:t xml:space="preserve">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15.4.</w:t>
      </w:r>
      <w:r w:rsidR="00FA61A2">
        <w:rPr>
          <w:color w:val="auto"/>
        </w:rPr>
        <w:t>ihalenin</w:t>
      </w:r>
      <w:r w:rsidRPr="00955ABB">
        <w:rPr>
          <w:color w:val="auto"/>
        </w:rPr>
        <w:t xml:space="preserve">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w:t>
      </w:r>
      <w:proofErr w:type="spellStart"/>
      <w:r w:rsidRPr="00955ABB">
        <w:rPr>
          <w:color w:val="auto"/>
        </w:rPr>
        <w:t>müteselsilen</w:t>
      </w:r>
      <w:proofErr w:type="spellEnd"/>
      <w:r w:rsidRPr="00955ABB">
        <w:rPr>
          <w:color w:val="auto"/>
        </w:rPr>
        <w:t xml:space="preserve"> sorumlu oldukları belirtilecektir. </w:t>
      </w:r>
    </w:p>
    <w:p w:rsidR="00C76A4B" w:rsidRPr="00955ABB" w:rsidRDefault="002E1840">
      <w:pPr>
        <w:spacing w:before="120"/>
        <w:jc w:val="both"/>
        <w:rPr>
          <w:color w:val="auto"/>
        </w:rPr>
      </w:pPr>
      <w:r w:rsidRPr="00955ABB">
        <w:rPr>
          <w:b/>
          <w:bCs/>
          <w:color w:val="auto"/>
        </w:rPr>
        <w:t>Madde 16 - Konsorsiyum</w:t>
      </w:r>
    </w:p>
    <w:p w:rsidR="00C76A4B" w:rsidRPr="00955ABB" w:rsidRDefault="002E1840">
      <w:pPr>
        <w:jc w:val="both"/>
        <w:rPr>
          <w:color w:val="auto"/>
        </w:rPr>
      </w:pPr>
      <w:r w:rsidRPr="00955ABB">
        <w:rPr>
          <w:b/>
          <w:bCs/>
          <w:color w:val="auto"/>
        </w:rPr>
        <w:t>16.1.</w:t>
      </w:r>
      <w:r w:rsidRPr="00955ABB">
        <w:rPr>
          <w:color w:val="auto"/>
        </w:rPr>
        <w:t xml:space="preserve"> Konsorsiyumlar </w:t>
      </w:r>
      <w:r w:rsidR="00FA61A2">
        <w:rPr>
          <w:color w:val="auto"/>
        </w:rPr>
        <w:t>ihaleye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17 - Alt yükleniciler</w:t>
      </w:r>
    </w:p>
    <w:p w:rsidR="00C76A4B" w:rsidRDefault="002E1840">
      <w:pPr>
        <w:jc w:val="both"/>
        <w:rPr>
          <w:color w:val="auto"/>
        </w:rPr>
      </w:pPr>
      <w:r w:rsidRPr="00955ABB">
        <w:rPr>
          <w:b/>
          <w:bCs/>
          <w:color w:val="auto"/>
        </w:rPr>
        <w:t>17.1.</w:t>
      </w:r>
      <w:r w:rsidR="00FA61A2">
        <w:rPr>
          <w:color w:val="auto"/>
        </w:rPr>
        <w:t xml:space="preserve"> İhale </w:t>
      </w:r>
      <w:r w:rsidRPr="00955ABB">
        <w:rPr>
          <w:color w:val="auto"/>
        </w:rPr>
        <w:t xml:space="preserve">konusu alımın tamamı veya bir kısmı alt yüklenicilere yaptırılamaz. </w:t>
      </w:r>
    </w:p>
    <w:p w:rsidR="00FA61A2" w:rsidRPr="00955ABB" w:rsidRDefault="00FA61A2">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rsidR="00C76A4B" w:rsidRPr="00955ABB" w:rsidRDefault="002E1840">
      <w:pPr>
        <w:spacing w:before="120"/>
        <w:jc w:val="both"/>
        <w:rPr>
          <w:color w:val="auto"/>
        </w:rPr>
      </w:pPr>
      <w:r w:rsidRPr="00955ABB">
        <w:rPr>
          <w:b/>
          <w:bCs/>
          <w:color w:val="auto"/>
        </w:rPr>
        <w:t>Madde 18 - Teklif ve sözleşme türü</w:t>
      </w:r>
    </w:p>
    <w:p w:rsidR="00C76A4B" w:rsidRPr="00955AB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rsidR="00C76A4B" w:rsidRPr="00EE3544" w:rsidRDefault="002E1840">
      <w:pPr>
        <w:spacing w:before="120"/>
        <w:jc w:val="both"/>
        <w:rPr>
          <w:color w:val="FF0000"/>
        </w:rPr>
      </w:pPr>
      <w:r w:rsidRPr="00EE3544">
        <w:rPr>
          <w:b/>
          <w:bCs/>
          <w:color w:val="FF0000"/>
        </w:rPr>
        <w:t>Madde 19 - Kısmi teklif verilmesi</w:t>
      </w:r>
    </w:p>
    <w:p w:rsidR="00D90CE3" w:rsidRPr="00D90CE3" w:rsidRDefault="002E1840" w:rsidP="00D90CE3">
      <w:pPr>
        <w:jc w:val="both"/>
        <w:rPr>
          <w:color w:val="FF0000"/>
        </w:rPr>
      </w:pPr>
      <w:r w:rsidRPr="00EE3544">
        <w:rPr>
          <w:b/>
          <w:bCs/>
          <w:color w:val="FF0000"/>
        </w:rPr>
        <w:t>19.1.</w:t>
      </w:r>
      <w:r w:rsidRPr="00EE3544">
        <w:rPr>
          <w:color w:val="FF0000"/>
        </w:rPr>
        <w:t xml:space="preserve"> </w:t>
      </w:r>
      <w:r w:rsidR="00D90CE3" w:rsidRPr="00D90CE3">
        <w:rPr>
          <w:color w:val="FF0000"/>
        </w:rPr>
        <w:t xml:space="preserve">Bu ihaledeki kısım sayısı </w:t>
      </w:r>
      <w:r w:rsidR="004F7182">
        <w:rPr>
          <w:rStyle w:val="richtext"/>
          <w:b/>
          <w:bCs/>
          <w:color w:val="FF0000"/>
          <w:u w:val="dotted"/>
        </w:rPr>
        <w:t>1</w:t>
      </w:r>
      <w:r w:rsidR="005A026E">
        <w:rPr>
          <w:rStyle w:val="richtext"/>
          <w:b/>
          <w:bCs/>
          <w:color w:val="FF0000"/>
          <w:u w:val="dotted"/>
        </w:rPr>
        <w:t>2</w:t>
      </w:r>
      <w:r w:rsidR="006D1625">
        <w:rPr>
          <w:rStyle w:val="richtext"/>
          <w:b/>
          <w:bCs/>
          <w:color w:val="FF0000"/>
          <w:u w:val="dotted"/>
        </w:rPr>
        <w:t>’</w:t>
      </w:r>
      <w:r w:rsidR="002717A5">
        <w:rPr>
          <w:color w:val="FF0000"/>
        </w:rPr>
        <w:t>di</w:t>
      </w:r>
      <w:r w:rsidR="00D90CE3" w:rsidRPr="00D90CE3">
        <w:rPr>
          <w:color w:val="FF0000"/>
        </w:rPr>
        <w:t xml:space="preserve">r. İhale kısımlarına ilişkin koşullar altta düzenlenmiştir; </w:t>
      </w:r>
    </w:p>
    <w:p w:rsidR="004449E8" w:rsidRDefault="00D90CE3" w:rsidP="00D90CE3">
      <w:pPr>
        <w:jc w:val="both"/>
      </w:pPr>
      <w:r w:rsidRPr="00D90CE3">
        <w:rPr>
          <w:rStyle w:val="richtext"/>
          <w:b/>
          <w:bCs/>
          <w:color w:val="FF0000"/>
          <w:u w:val="dotted"/>
        </w:rPr>
        <w:t xml:space="preserve">İsteklilerin teklifleri </w:t>
      </w:r>
      <w:r w:rsidR="006D1625">
        <w:rPr>
          <w:rStyle w:val="richtext"/>
          <w:b/>
          <w:bCs/>
          <w:color w:val="FF0000"/>
          <w:u w:val="dotted"/>
        </w:rPr>
        <w:t xml:space="preserve">kısım </w:t>
      </w:r>
      <w:r w:rsidRPr="00D90CE3">
        <w:rPr>
          <w:rStyle w:val="richtext"/>
          <w:b/>
          <w:bCs/>
          <w:color w:val="FF0000"/>
          <w:u w:val="dotted"/>
        </w:rPr>
        <w:t xml:space="preserve">bazında ayrı ayrı değerlendirilecektir. Teklif edilen her bir </w:t>
      </w:r>
      <w:r w:rsidR="006D1625">
        <w:rPr>
          <w:rStyle w:val="richtext"/>
          <w:b/>
          <w:bCs/>
          <w:color w:val="FF0000"/>
          <w:u w:val="dotted"/>
        </w:rPr>
        <w:t>kısım</w:t>
      </w:r>
      <w:r w:rsidRPr="00D90CE3">
        <w:rPr>
          <w:rStyle w:val="richtext"/>
          <w:b/>
          <w:bCs/>
          <w:color w:val="FF0000"/>
          <w:u w:val="dotted"/>
        </w:rPr>
        <w:t xml:space="preserve"> için ekte sunulan ihtiyaç listesinde yer alan </w:t>
      </w:r>
      <w:r w:rsidR="006D1625">
        <w:rPr>
          <w:rStyle w:val="richtext"/>
          <w:b/>
          <w:bCs/>
          <w:color w:val="FF0000"/>
          <w:u w:val="dotted"/>
        </w:rPr>
        <w:t>kısımlardan</w:t>
      </w:r>
      <w:r w:rsidRPr="00D90CE3">
        <w:rPr>
          <w:rStyle w:val="richtext"/>
          <w:b/>
          <w:bCs/>
          <w:color w:val="FF0000"/>
          <w:u w:val="dotted"/>
        </w:rPr>
        <w:t xml:space="preserve"> biri veya daha fazlası istekli üzerinde kalabilir.</w:t>
      </w:r>
      <w:r w:rsidR="004449E8" w:rsidRPr="004449E8">
        <w:t xml:space="preserve"> </w:t>
      </w:r>
    </w:p>
    <w:p w:rsidR="00C76A4B" w:rsidRPr="00D90CE3" w:rsidRDefault="002E1840" w:rsidP="00D90CE3">
      <w:pPr>
        <w:jc w:val="both"/>
        <w:rPr>
          <w:color w:val="auto"/>
        </w:rPr>
      </w:pPr>
      <w:r w:rsidRPr="00D90CE3">
        <w:rPr>
          <w:b/>
          <w:bCs/>
          <w:color w:val="auto"/>
        </w:rPr>
        <w:t>Madde 20 - Alternatif teklifler</w:t>
      </w:r>
    </w:p>
    <w:p w:rsidR="002717A5" w:rsidRDefault="002E1840">
      <w:pPr>
        <w:jc w:val="both"/>
        <w:rPr>
          <w:color w:val="auto"/>
        </w:rPr>
      </w:pPr>
      <w:r w:rsidRPr="00D90CE3">
        <w:rPr>
          <w:b/>
          <w:bCs/>
          <w:color w:val="auto"/>
        </w:rPr>
        <w:t>20.1.</w:t>
      </w:r>
      <w:r w:rsidRPr="00D90CE3">
        <w:rPr>
          <w:color w:val="auto"/>
        </w:rPr>
        <w:t xml:space="preserve">Bu </w:t>
      </w:r>
      <w:r w:rsidR="002717A5">
        <w:rPr>
          <w:color w:val="auto"/>
        </w:rPr>
        <w:t>ihalede</w:t>
      </w:r>
      <w:r w:rsidRPr="00D90CE3">
        <w:rPr>
          <w:color w:val="auto"/>
        </w:rPr>
        <w:t xml:space="preserve"> alternatif teklif verilmeyecektir. </w:t>
      </w:r>
    </w:p>
    <w:p w:rsidR="002717A5" w:rsidRDefault="002717A5">
      <w:pPr>
        <w:jc w:val="both"/>
        <w:rPr>
          <w:color w:val="auto"/>
        </w:rPr>
      </w:pPr>
    </w:p>
    <w:p w:rsidR="002717A5" w:rsidRPr="00EE3544" w:rsidRDefault="002717A5">
      <w:pPr>
        <w:jc w:val="both"/>
        <w:rPr>
          <w:color w:val="FF0000"/>
        </w:rPr>
      </w:pPr>
    </w:p>
    <w:p w:rsidR="00C76A4B" w:rsidRPr="00955ABB" w:rsidRDefault="002E1840">
      <w:pPr>
        <w:spacing w:before="120"/>
        <w:jc w:val="both"/>
        <w:rPr>
          <w:color w:val="auto"/>
        </w:rPr>
      </w:pPr>
      <w:r w:rsidRPr="00955ABB">
        <w:rPr>
          <w:b/>
          <w:bCs/>
          <w:color w:val="auto"/>
        </w:rPr>
        <w:lastRenderedPageBreak/>
        <w:t>Madde 2</w:t>
      </w:r>
      <w:r w:rsidR="00820B8F" w:rsidRPr="00955ABB">
        <w:rPr>
          <w:b/>
          <w:bCs/>
          <w:color w:val="auto"/>
        </w:rPr>
        <w:t>1</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476BB0">
        <w:rPr>
          <w:color w:val="auto"/>
        </w:rPr>
        <w:t>ihaleye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w:t>
      </w:r>
      <w:r w:rsidR="00476BB0">
        <w:rPr>
          <w:color w:val="auto"/>
        </w:rPr>
        <w:t>ihaleyi</w:t>
      </w:r>
      <w:r w:rsidRPr="00955ABB">
        <w:rPr>
          <w:color w:val="auto"/>
        </w:rPr>
        <w:t xml:space="preserve"> yapan </w:t>
      </w:r>
      <w:r w:rsidR="00920842" w:rsidRPr="00920842">
        <w:rPr>
          <w:color w:val="FF0000"/>
        </w:rPr>
        <w:t>Isparta</w:t>
      </w:r>
      <w:r w:rsidR="002C2A98" w:rsidRPr="00920842">
        <w:rPr>
          <w:color w:val="FF0000"/>
        </w:rPr>
        <w:t xml:space="preserve"> </w:t>
      </w:r>
      <w:r w:rsidR="002C2A98" w:rsidRPr="006D1625">
        <w:rPr>
          <w:color w:val="FF0000"/>
        </w:rPr>
        <w:t>Şehir Hastanesinin</w:t>
      </w:r>
      <w:r w:rsidRPr="006D1625">
        <w:rPr>
          <w:color w:val="FF0000"/>
        </w:rPr>
        <w:t xml:space="preserve"> </w:t>
      </w:r>
      <w:r w:rsidRPr="00955ABB">
        <w:rPr>
          <w:color w:val="auto"/>
        </w:rPr>
        <w:t xml:space="preserve">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w:t>
      </w:r>
      <w:proofErr w:type="gramStart"/>
      <w:r w:rsidRPr="00955ABB">
        <w:rPr>
          <w:color w:val="auto"/>
        </w:rPr>
        <w:t xml:space="preserve">Teklifler </w:t>
      </w:r>
      <w:r w:rsidR="00476BB0">
        <w:rPr>
          <w:color w:val="auto"/>
        </w:rPr>
        <w:t xml:space="preserve"> İhale</w:t>
      </w:r>
      <w:proofErr w:type="gramEnd"/>
      <w:r w:rsidR="00283D6A" w:rsidRPr="00955ABB">
        <w:rPr>
          <w:color w:val="auto"/>
        </w:rPr>
        <w:t xml:space="preserve"> </w:t>
      </w:r>
      <w:r w:rsidRPr="00955ABB">
        <w:rPr>
          <w:color w:val="auto"/>
        </w:rPr>
        <w:t xml:space="preserve">dokümanında belirtilen </w:t>
      </w:r>
      <w:r w:rsidR="00476BB0">
        <w:rPr>
          <w:color w:val="auto"/>
        </w:rPr>
        <w:t>İhale</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476BB0">
        <w:rPr>
          <w:color w:val="auto"/>
        </w:rPr>
        <w:t>İhale</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476BB0">
        <w:rPr>
          <w:color w:val="auto"/>
        </w:rPr>
        <w:t>İhale</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476BB0">
        <w:rPr>
          <w:rFonts w:eastAsia="Times New Roman"/>
          <w:color w:val="auto"/>
        </w:rPr>
        <w:t>İhale</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w:t>
      </w:r>
      <w:proofErr w:type="spellStart"/>
      <w:r w:rsidRPr="00955ABB">
        <w:rPr>
          <w:color w:val="auto"/>
        </w:rPr>
        <w:t>soyad</w:t>
      </w:r>
      <w:proofErr w:type="spellEnd"/>
      <w:r w:rsidRPr="00955ABB">
        <w:rPr>
          <w:color w:val="auto"/>
        </w:rPr>
        <w:t xml:space="preserve"> veya ticaret unvanı yazılmak suretiyle yetkili kişilerce imzalanmış olması, </w:t>
      </w:r>
    </w:p>
    <w:p w:rsidR="00C76A4B" w:rsidRPr="00955ABB" w:rsidRDefault="002E1840">
      <w:pPr>
        <w:jc w:val="both"/>
        <w:divId w:val="84306780"/>
        <w:rPr>
          <w:color w:val="auto"/>
        </w:rPr>
      </w:pPr>
      <w:proofErr w:type="gramStart"/>
      <w:r w:rsidRPr="00955ABB">
        <w:rPr>
          <w:color w:val="auto"/>
        </w:rPr>
        <w:t>zorunludur</w:t>
      </w:r>
      <w:proofErr w:type="gramEnd"/>
      <w:r w:rsidRPr="00955ABB">
        <w:rPr>
          <w:color w:val="auto"/>
        </w:rPr>
        <w:t xml:space="preserve">. </w:t>
      </w:r>
    </w:p>
    <w:p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476BB0">
        <w:rPr>
          <w:color w:val="auto"/>
        </w:rPr>
        <w:t>İhale</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4</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.1.</w:t>
      </w:r>
      <w:r w:rsidRPr="00955ABB">
        <w:rPr>
          <w:rStyle w:val="richtext"/>
          <w:b/>
          <w:bCs/>
          <w:color w:val="auto"/>
          <w:u w:val="dotted"/>
        </w:rPr>
        <w:t>Her türlü vergi</w:t>
      </w:r>
      <w:r w:rsidR="0075350E">
        <w:rPr>
          <w:rStyle w:val="richtext"/>
          <w:b/>
          <w:bCs/>
          <w:color w:val="auto"/>
          <w:u w:val="dotted"/>
        </w:rPr>
        <w:t xml:space="preserve"> (damga vergisi dahil)</w:t>
      </w:r>
      <w:r w:rsidRPr="00955ABB">
        <w:rPr>
          <w:rStyle w:val="richtext"/>
          <w:b/>
          <w:bCs/>
          <w:color w:val="auto"/>
          <w:u w:val="dotted"/>
        </w:rPr>
        <w:t xml:space="preserve">, harç, sigorta, resim, ulaşım, </w:t>
      </w:r>
      <w:proofErr w:type="gramStart"/>
      <w:r w:rsidRPr="00955ABB">
        <w:rPr>
          <w:rStyle w:val="richtext"/>
          <w:b/>
          <w:bCs/>
          <w:color w:val="auto"/>
          <w:u w:val="dotted"/>
        </w:rPr>
        <w:t>demonstrasyon</w:t>
      </w:r>
      <w:proofErr w:type="gramEnd"/>
      <w:r w:rsidRPr="00955ABB">
        <w:rPr>
          <w:rStyle w:val="richtext"/>
          <w:b/>
          <w:bCs/>
          <w:color w:val="auto"/>
          <w:u w:val="dotted"/>
        </w:rPr>
        <w:t xml:space="preserve"> ve numune bedelleri teklif fiyata dahildir. </w:t>
      </w:r>
    </w:p>
    <w:p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.2.</w:t>
      </w:r>
      <w:r w:rsidR="0075350E">
        <w:rPr>
          <w:color w:val="auto"/>
        </w:rPr>
        <w:t xml:space="preserve"> (24</w:t>
      </w:r>
      <w:r w:rsidRPr="00955ABB">
        <w:rPr>
          <w:color w:val="auto"/>
        </w:rPr>
        <w:t xml:space="preserve">.1)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71314"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.3.</w:t>
      </w:r>
      <w:r w:rsidRPr="00955ABB">
        <w:rPr>
          <w:color w:val="auto"/>
        </w:rPr>
        <w:t xml:space="preserve"> Ancak,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lastRenderedPageBreak/>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955ABB">
        <w:rPr>
          <w:color w:val="auto"/>
        </w:rPr>
        <w:t>konsorsiyumlarda</w:t>
      </w:r>
      <w:proofErr w:type="gramEnd"/>
      <w:r w:rsidRPr="00955ABB">
        <w:rPr>
          <w:color w:val="auto"/>
        </w:rPr>
        <w:t xml:space="preserve">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Geçici teminat olarak sunulan teminat mektuplarında geçerlilik tarihi belirtilmelidir. Bu tarih, </w:t>
      </w:r>
      <w:r w:rsidR="00355307">
        <w:rPr>
          <w:rStyle w:val="richtext"/>
          <w:bCs/>
          <w:color w:val="auto"/>
          <w:u w:val="dotted"/>
        </w:rPr>
        <w:t xml:space="preserve">ihale </w:t>
      </w:r>
      <w:proofErr w:type="gramStart"/>
      <w:r w:rsidRPr="00955ABB">
        <w:rPr>
          <w:color w:val="auto"/>
        </w:rPr>
        <w:t>tarihinden</w:t>
      </w:r>
      <w:r w:rsidR="007D6C25">
        <w:rPr>
          <w:color w:val="auto"/>
        </w:rPr>
        <w:t xml:space="preserve"> </w:t>
      </w:r>
      <w:r w:rsidR="008C6B79" w:rsidRPr="00955ABB">
        <w:rPr>
          <w:color w:val="auto"/>
        </w:rPr>
        <w:t xml:space="preserve"> </w:t>
      </w:r>
      <w:r w:rsidR="007D6C25">
        <w:rPr>
          <w:color w:val="auto"/>
        </w:rPr>
        <w:t>en</w:t>
      </w:r>
      <w:proofErr w:type="gramEnd"/>
      <w:r w:rsidR="007D6C25">
        <w:rPr>
          <w:color w:val="auto"/>
        </w:rPr>
        <w:t xml:space="preserve"> az </w:t>
      </w:r>
      <w:r w:rsidR="00355307">
        <w:rPr>
          <w:color w:val="auto"/>
        </w:rPr>
        <w:t>150</w:t>
      </w:r>
      <w:r w:rsidR="002C2A98" w:rsidRPr="00955ABB">
        <w:rPr>
          <w:color w:val="auto"/>
        </w:rPr>
        <w:t xml:space="preserve"> takvim günü fazla olmalıdır.</w:t>
      </w:r>
    </w:p>
    <w:p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w:t>
      </w:r>
      <w:proofErr w:type="gramStart"/>
      <w:r w:rsidRPr="00955ABB">
        <w:rPr>
          <w:color w:val="auto"/>
        </w:rPr>
        <w:t>nominal</w:t>
      </w:r>
      <w:proofErr w:type="gramEnd"/>
      <w:r w:rsidRPr="00955ABB">
        <w:rPr>
          <w:color w:val="auto"/>
        </w:rPr>
        <w:t xml:space="preserve">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955ABB">
        <w:rPr>
          <w:color w:val="auto"/>
        </w:rPr>
        <w:t>kontrgarantisi</w:t>
      </w:r>
      <w:proofErr w:type="spellEnd"/>
      <w:r w:rsidRPr="00955ABB">
        <w:rPr>
          <w:color w:val="auto"/>
        </w:rPr>
        <w:t xml:space="preserve">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rsidR="00C76A4B" w:rsidRPr="00955ABB" w:rsidRDefault="002E1840">
      <w:pPr>
        <w:jc w:val="both"/>
        <w:rPr>
          <w:color w:val="auto"/>
        </w:rPr>
      </w:pPr>
      <w:r w:rsidRPr="00955ABB">
        <w:rPr>
          <w:b/>
          <w:bCs/>
          <w:color w:val="auto"/>
        </w:rPr>
        <w:t>2</w:t>
      </w:r>
      <w:r w:rsidR="00820B8F" w:rsidRPr="00955ABB">
        <w:rPr>
          <w:b/>
          <w:bCs/>
          <w:color w:val="auto"/>
        </w:rPr>
        <w:t>7</w:t>
      </w:r>
      <w:r w:rsidRPr="00955ABB">
        <w:rPr>
          <w:b/>
          <w:bCs/>
          <w:color w:val="auto"/>
        </w:rPr>
        <w:t>.</w:t>
      </w:r>
      <w:r w:rsidR="00525001" w:rsidRPr="00955ABB">
        <w:rPr>
          <w:b/>
          <w:bCs/>
          <w:color w:val="auto"/>
        </w:rPr>
        <w:t>1</w:t>
      </w:r>
      <w:r w:rsidRPr="00955ABB">
        <w:rPr>
          <w:b/>
          <w:bCs/>
          <w:color w:val="auto"/>
        </w:rPr>
        <w:t>.</w:t>
      </w:r>
      <w:r w:rsidRPr="00955ABB">
        <w:rPr>
          <w:color w:val="auto"/>
        </w:rPr>
        <w:t xml:space="preserve"> </w:t>
      </w:r>
      <w:r w:rsidR="00920842" w:rsidRPr="00920842">
        <w:rPr>
          <w:color w:val="auto"/>
        </w:rPr>
        <w:t xml:space="preserve">Teminat mektupları dışındaki teminatların </w:t>
      </w:r>
      <w:r w:rsidR="00920842" w:rsidRPr="00920842">
        <w:rPr>
          <w:color w:val="FF0000"/>
        </w:rPr>
        <w:t xml:space="preserve">ISPARTA ŞEHİR HASTANESİ HALK BANKASI ISPARTA MERKEZ ŞUBE TR980001200954500005000624 NOLU HESABA </w:t>
      </w:r>
      <w:r w:rsidR="00920842" w:rsidRPr="00920842">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ekonomik açıdan en avantajlı ikinci teklif sahibi istekliye ait teminat mektupları </w:t>
      </w:r>
      <w:r w:rsidR="00476BB0">
        <w:rPr>
          <w:color w:val="auto"/>
        </w:rPr>
        <w:t>ihaleden</w:t>
      </w:r>
      <w:r w:rsidRPr="00955ABB">
        <w:rPr>
          <w:color w:val="auto"/>
        </w:rPr>
        <w:t xml:space="preserve">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.3.</w:t>
      </w:r>
      <w:r w:rsidR="00476BB0">
        <w:rPr>
          <w:color w:val="auto"/>
        </w:rPr>
        <w:t>İhale</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476BB0">
        <w:rPr>
          <w:color w:val="auto"/>
        </w:rPr>
        <w:t>İhale</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komisyonunca bu Şartnamede belirtilen </w:t>
      </w:r>
      <w:r w:rsidR="00476BB0">
        <w:rPr>
          <w:color w:val="auto"/>
        </w:rPr>
        <w:t>İhale</w:t>
      </w:r>
      <w:r w:rsidR="00E01165" w:rsidRPr="00955ABB">
        <w:rPr>
          <w:color w:val="auto"/>
        </w:rPr>
        <w:t xml:space="preserve"> saatinde</w:t>
      </w:r>
      <w:r w:rsidR="00BC3D3D" w:rsidRPr="00955ABB">
        <w:rPr>
          <w:color w:val="auto"/>
        </w:rPr>
        <w:t xml:space="preserve"> </w:t>
      </w:r>
      <w:r w:rsidR="00476BB0">
        <w:rPr>
          <w:color w:val="auto"/>
        </w:rPr>
        <w:t xml:space="preserve">ihaleye </w:t>
      </w:r>
      <w:r w:rsidR="002E1840" w:rsidRPr="00955ABB">
        <w:rPr>
          <w:color w:val="auto"/>
        </w:rPr>
        <w:t xml:space="preserve">başlanır ve bu saate kadar kaç teklif verilmiş olduğu bir tutanakla tespit edilerek, hazır bulunanlara duyurulur. </w:t>
      </w:r>
    </w:p>
    <w:p w:rsidR="00C76A4B" w:rsidRPr="00955ABB" w:rsidRDefault="00820B8F">
      <w:pPr>
        <w:jc w:val="both"/>
        <w:rPr>
          <w:color w:val="auto"/>
        </w:rPr>
      </w:pPr>
      <w:r w:rsidRPr="00955ABB">
        <w:rPr>
          <w:b/>
          <w:bCs/>
          <w:color w:val="auto"/>
        </w:rPr>
        <w:lastRenderedPageBreak/>
        <w:t>29</w:t>
      </w:r>
      <w:r w:rsidR="002E1840" w:rsidRPr="00955ABB">
        <w:rPr>
          <w:b/>
          <w:bCs/>
          <w:color w:val="auto"/>
        </w:rPr>
        <w:t>.2.2.</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w:t>
      </w:r>
      <w:r w:rsidR="00476BB0">
        <w:rPr>
          <w:color w:val="auto"/>
        </w:rPr>
        <w:t>ihaleyi</w:t>
      </w:r>
      <w:r w:rsidR="002E1840" w:rsidRPr="00955ABB">
        <w:rPr>
          <w:color w:val="auto"/>
        </w:rPr>
        <w:t xml:space="preserve">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820B8F">
      <w:pPr>
        <w:jc w:val="both"/>
        <w:rPr>
          <w:color w:val="auto"/>
        </w:rPr>
      </w:pPr>
      <w:r w:rsidRPr="00955ABB">
        <w:rPr>
          <w:b/>
          <w:bCs/>
          <w:color w:val="auto"/>
        </w:rPr>
        <w:t>29</w:t>
      </w:r>
      <w:r w:rsidR="002E1840" w:rsidRPr="00955ABB">
        <w:rPr>
          <w:b/>
          <w:bCs/>
          <w:color w:val="auto"/>
        </w:rPr>
        <w:t>.2.3.</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476BB0">
        <w:rPr>
          <w:color w:val="auto"/>
        </w:rPr>
        <w:t xml:space="preserve">ihale </w:t>
      </w:r>
      <w:r w:rsidR="00E01165" w:rsidRPr="00955ABB">
        <w:rPr>
          <w:color w:val="auto"/>
        </w:rPr>
        <w:t>komisyonunca imzalanır ve</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476BB0">
        <w:rPr>
          <w:color w:val="auto"/>
        </w:rPr>
        <w:t>İhale</w:t>
      </w:r>
      <w:r w:rsidR="004827E5" w:rsidRPr="00955ABB">
        <w:rPr>
          <w:color w:val="auto"/>
        </w:rPr>
        <w:t xml:space="preserve"> </w:t>
      </w:r>
      <w:r w:rsidRPr="00955ABB">
        <w:rPr>
          <w:color w:val="auto"/>
        </w:rPr>
        <w:t xml:space="preserve">tarihinden sonraki bir tarihte düzenlenmesi halinde, bu belgeler, </w:t>
      </w:r>
      <w:proofErr w:type="gramStart"/>
      <w:r w:rsidRPr="00955ABB">
        <w:rPr>
          <w:color w:val="auto"/>
        </w:rPr>
        <w:t xml:space="preserve">isteklinin </w:t>
      </w:r>
      <w:r w:rsidR="00476BB0">
        <w:rPr>
          <w:color w:val="auto"/>
        </w:rPr>
        <w:t xml:space="preserve"> İhale</w:t>
      </w:r>
      <w:proofErr w:type="gramEnd"/>
      <w:r w:rsidR="004827E5" w:rsidRPr="00955ABB">
        <w:rPr>
          <w:color w:val="auto"/>
        </w:rPr>
        <w:t xml:space="preserve"> </w:t>
      </w:r>
      <w:r w:rsidRPr="00955ABB">
        <w:rPr>
          <w:color w:val="auto"/>
        </w:rPr>
        <w:t xml:space="preserve">tarihi itibarıyla </w:t>
      </w:r>
      <w:r w:rsidR="00476BB0">
        <w:rPr>
          <w:color w:val="auto"/>
        </w:rPr>
        <w:t xml:space="preserve">ihaleye </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AA56E4">
        <w:rPr>
          <w:color w:val="auto"/>
        </w:rPr>
        <w:t>İhale</w:t>
      </w:r>
      <w:r w:rsidR="004827E5" w:rsidRPr="00955ABB">
        <w:rPr>
          <w:color w:val="auto"/>
        </w:rPr>
        <w:t xml:space="preserve"> </w:t>
      </w:r>
      <w:r w:rsidRPr="00955ABB">
        <w:rPr>
          <w:color w:val="auto"/>
        </w:rPr>
        <w:t xml:space="preserve">konusu işi yapabilme kapasitelerini belirleyen yeterlik </w:t>
      </w:r>
      <w:proofErr w:type="gramStart"/>
      <w:r w:rsidRPr="00955ABB">
        <w:rPr>
          <w:color w:val="auto"/>
        </w:rPr>
        <w:t>kriterlerine</w:t>
      </w:r>
      <w:proofErr w:type="gramEnd"/>
      <w:r w:rsidRPr="00955ABB">
        <w:rPr>
          <w:color w:val="auto"/>
        </w:rPr>
        <w:t xml:space="preserve"> ve tekliflerin</w:t>
      </w:r>
      <w:r w:rsidR="00BC3D3D" w:rsidRPr="00955ABB">
        <w:rPr>
          <w:color w:val="auto"/>
        </w:rPr>
        <w:t xml:space="preserve"> </w:t>
      </w:r>
      <w:r w:rsidR="00AA56E4">
        <w:rPr>
          <w:color w:val="auto"/>
        </w:rPr>
        <w:t>ihale</w:t>
      </w:r>
      <w:r w:rsidR="004827E5" w:rsidRPr="00955ABB">
        <w:rPr>
          <w:color w:val="auto"/>
        </w:rPr>
        <w:t xml:space="preserve"> </w:t>
      </w:r>
      <w:r w:rsidRPr="00955ABB">
        <w:rPr>
          <w:color w:val="auto"/>
        </w:rPr>
        <w:t xml:space="preserve">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.1.</w:t>
      </w:r>
      <w:r w:rsidR="008C3E74" w:rsidRPr="00955ABB">
        <w:rPr>
          <w:color w:val="auto"/>
        </w:rPr>
        <w:t xml:space="preserve"> </w:t>
      </w:r>
      <w:r w:rsidR="00AA56E4">
        <w:rPr>
          <w:color w:val="auto"/>
        </w:rPr>
        <w:t>İhale</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İha</w:t>
      </w:r>
      <w:r w:rsidR="00AA56E4">
        <w:rPr>
          <w:color w:val="auto"/>
        </w:rPr>
        <w:t>le</w:t>
      </w:r>
      <w:r w:rsidR="00651BC7"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rsidR="00C76A4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w:t>
      </w:r>
      <w:r w:rsidR="00AA56E4">
        <w:rPr>
          <w:color w:val="auto"/>
        </w:rPr>
        <w:t>İhale</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2B4FFB" w:rsidRDefault="002B4FFB">
      <w:pPr>
        <w:jc w:val="both"/>
        <w:rPr>
          <w:color w:val="auto"/>
        </w:rPr>
      </w:pPr>
    </w:p>
    <w:p w:rsidR="002B4FFB" w:rsidRDefault="002B4FFB">
      <w:pPr>
        <w:jc w:val="both"/>
        <w:rPr>
          <w:color w:val="auto"/>
        </w:rPr>
      </w:pPr>
    </w:p>
    <w:p w:rsidR="002B4FFB" w:rsidRPr="00955ABB" w:rsidRDefault="002B4FFB">
      <w:pPr>
        <w:jc w:val="both"/>
        <w:rPr>
          <w:color w:val="auto"/>
        </w:rPr>
      </w:pPr>
    </w:p>
    <w:p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AA56E4">
        <w:rPr>
          <w:color w:val="auto"/>
        </w:rPr>
        <w:t>ihaleyi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lastRenderedPageBreak/>
        <w:t>3</w:t>
      </w:r>
      <w:r w:rsidR="00820B8F" w:rsidRPr="00955ABB">
        <w:rPr>
          <w:b/>
          <w:bCs/>
          <w:color w:val="auto"/>
        </w:rPr>
        <w:t>3</w:t>
      </w:r>
      <w:r w:rsidRPr="00955ABB">
        <w:rPr>
          <w:b/>
          <w:bCs/>
          <w:color w:val="auto"/>
        </w:rPr>
        <w:t>.2.</w:t>
      </w:r>
      <w:r w:rsidR="00BC3D3D" w:rsidRPr="00955ABB">
        <w:rPr>
          <w:color w:val="auto"/>
        </w:rPr>
        <w:t xml:space="preserve"> </w:t>
      </w:r>
      <w:r w:rsidR="00AA56E4">
        <w:rPr>
          <w:color w:val="auto"/>
        </w:rPr>
        <w:t>İhalenin</w:t>
      </w:r>
      <w:r w:rsidRPr="00955ABB">
        <w:rPr>
          <w:color w:val="auto"/>
        </w:rPr>
        <w:t xml:space="preserve">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rsidR="00C76A4B" w:rsidRPr="00EE3544" w:rsidRDefault="002E1840">
      <w:pPr>
        <w:jc w:val="both"/>
        <w:rPr>
          <w:color w:val="FF0000"/>
        </w:rPr>
      </w:pPr>
      <w:r w:rsidRPr="00955ABB">
        <w:rPr>
          <w:b/>
          <w:bCs/>
          <w:color w:val="auto"/>
        </w:rPr>
        <w:t>3</w:t>
      </w:r>
      <w:r w:rsidR="00820B8F" w:rsidRPr="00955ABB">
        <w:rPr>
          <w:b/>
          <w:bCs/>
          <w:color w:val="auto"/>
        </w:rPr>
        <w:t>4</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46.1</w:t>
      </w:r>
      <w:r w:rsidR="003C1524">
        <w:rPr>
          <w:color w:val="auto"/>
        </w:rPr>
        <w:t xml:space="preserve"> de açıklanmış olup, </w:t>
      </w:r>
      <w:r w:rsidR="00920842" w:rsidRPr="00920842">
        <w:rPr>
          <w:color w:val="FF0000"/>
        </w:rPr>
        <w:t>Isparta</w:t>
      </w:r>
      <w:r w:rsidR="00D90CE3">
        <w:rPr>
          <w:color w:val="FF0000"/>
        </w:rPr>
        <w:t xml:space="preserve"> Şehir Hastanesini</w:t>
      </w:r>
      <w:r w:rsidR="008C3E74" w:rsidRPr="00EE3544">
        <w:rPr>
          <w:color w:val="FF0000"/>
        </w:rPr>
        <w:t xml:space="preserve"> İşleten </w:t>
      </w:r>
      <w:r w:rsidR="00920842">
        <w:rPr>
          <w:color w:val="FF0000"/>
        </w:rPr>
        <w:t>Isparta</w:t>
      </w:r>
      <w:r w:rsidR="00D90CE3">
        <w:rPr>
          <w:color w:val="FF0000"/>
        </w:rPr>
        <w:t xml:space="preserve"> Şehir Hastanesi Yatırım İşletme AŞ</w:t>
      </w:r>
      <w:r w:rsidR="008C3E74" w:rsidRPr="00EE3544">
        <w:rPr>
          <w:color w:val="FF0000"/>
        </w:rPr>
        <w:t>’</w:t>
      </w:r>
      <w:r w:rsidR="00820B8F" w:rsidRPr="00EE3544">
        <w:rPr>
          <w:color w:val="FF0000"/>
        </w:rPr>
        <w:t>nin</w:t>
      </w:r>
      <w:r w:rsidR="008C3E74" w:rsidRPr="00EE3544">
        <w:rPr>
          <w:color w:val="FF0000"/>
        </w:rPr>
        <w:t xml:space="preserve"> rüçhan</w:t>
      </w:r>
      <w:r w:rsidR="00433445" w:rsidRPr="00EE3544">
        <w:rPr>
          <w:color w:val="FF0000"/>
        </w:rPr>
        <w:t>/ön alım</w:t>
      </w:r>
      <w:r w:rsidR="008C3E74" w:rsidRPr="00EE3544">
        <w:rPr>
          <w:color w:val="FF0000"/>
        </w:rPr>
        <w:t xml:space="preserve"> hakkı saklı kalmak kaydıyla</w:t>
      </w:r>
      <w:r w:rsidR="003C1524" w:rsidRPr="00EE3544">
        <w:rPr>
          <w:color w:val="FF0000"/>
        </w:rPr>
        <w:t>.</w:t>
      </w:r>
      <w:r w:rsidR="008C3E74" w:rsidRPr="00EE3544">
        <w:rPr>
          <w:color w:val="FF0000"/>
        </w:rPr>
        <w:t xml:space="preserve">)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w:t>
      </w:r>
      <w:r w:rsidRPr="00955ABB">
        <w:rPr>
          <w:color w:val="auto"/>
        </w:rPr>
        <w:t xml:space="preserve"> Yerli malı teklif eden istekliler lehine fiyat avantajı uygulanması: </w:t>
      </w:r>
    </w:p>
    <w:p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.1.</w:t>
      </w:r>
      <w:r w:rsidRPr="00955ABB">
        <w:rPr>
          <w:color w:val="auto"/>
        </w:rPr>
        <w:t xml:space="preserve">Yerli malı teklif edenler lehine fiyat avantajı, Mal Alımı </w:t>
      </w:r>
      <w:r w:rsidR="00E719E5" w:rsidRPr="00955ABB">
        <w:rPr>
          <w:color w:val="auto"/>
        </w:rPr>
        <w:t xml:space="preserve">ihaleleri </w:t>
      </w:r>
      <w:r w:rsidRPr="00955ABB">
        <w:rPr>
          <w:color w:val="auto"/>
        </w:rPr>
        <w:t xml:space="preserve">Uygulama Yönetmeliğinin 61 inci maddesi esas alınarak hesaplanacaktır. </w:t>
      </w:r>
    </w:p>
    <w:p w:rsidR="00C76A4B" w:rsidRPr="00955ABB" w:rsidRDefault="002E1840">
      <w:pPr>
        <w:jc w:val="both"/>
        <w:rPr>
          <w:color w:val="auto"/>
        </w:rPr>
      </w:pPr>
      <w:r w:rsidRPr="00955ABB">
        <w:rPr>
          <w:b/>
          <w:bCs/>
          <w:color w:val="auto"/>
        </w:rPr>
        <w:t>3</w:t>
      </w:r>
      <w:r w:rsidR="00820B8F" w:rsidRPr="00955ABB">
        <w:rPr>
          <w:b/>
          <w:bCs/>
          <w:color w:val="auto"/>
        </w:rPr>
        <w:t>4.3</w:t>
      </w:r>
      <w:r w:rsidRPr="00955ABB">
        <w:rPr>
          <w:b/>
          <w:bCs/>
          <w:color w:val="auto"/>
        </w:rPr>
        <w:t>.</w:t>
      </w:r>
      <w:r w:rsidRPr="00955ABB">
        <w:rPr>
          <w:color w:val="auto"/>
        </w:rPr>
        <w:t xml:space="preserve"> Tekliflerin eşit olması ve bu tekliflerin ekonomik açıdan en avantajlı teklif olması: </w:t>
      </w:r>
    </w:p>
    <w:p w:rsidR="00C76A4B" w:rsidRPr="00955ABB" w:rsidRDefault="00820B8F">
      <w:pPr>
        <w:jc w:val="both"/>
        <w:rPr>
          <w:color w:val="auto"/>
        </w:rPr>
      </w:pPr>
      <w:r w:rsidRPr="00955ABB">
        <w:rPr>
          <w:b/>
          <w:bCs/>
          <w:color w:val="auto"/>
        </w:rPr>
        <w:t>34.3.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rsidR="00C76A4B" w:rsidRPr="00955ABB" w:rsidRDefault="002E1840">
      <w:pPr>
        <w:jc w:val="both"/>
        <w:rPr>
          <w:color w:val="auto"/>
        </w:rPr>
      </w:pPr>
      <w:r w:rsidRPr="00955ABB">
        <w:rPr>
          <w:color w:val="auto"/>
        </w:rPr>
        <w:t xml:space="preserve">1) İstekli tarafından sunulan malın yerli malı olmasına, </w:t>
      </w:r>
    </w:p>
    <w:p w:rsidR="00C76A4B" w:rsidRPr="00955ABB" w:rsidRDefault="002E1840">
      <w:pPr>
        <w:jc w:val="both"/>
        <w:rPr>
          <w:color w:val="auto"/>
        </w:rPr>
      </w:pPr>
      <w:r w:rsidRPr="00955ABB">
        <w:rPr>
          <w:color w:val="auto"/>
        </w:rPr>
        <w:t xml:space="preserve">2) </w:t>
      </w:r>
      <w:r w:rsidR="00BC3D3D" w:rsidRPr="00955ABB">
        <w:rPr>
          <w:color w:val="auto"/>
        </w:rPr>
        <w:t xml:space="preserve"> </w:t>
      </w:r>
      <w:r w:rsidR="00AA56E4">
        <w:rPr>
          <w:color w:val="auto"/>
        </w:rPr>
        <w:t>İhale</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Mal Alımı </w:t>
      </w:r>
      <w:r w:rsidR="00E719E5" w:rsidRPr="00955ABB">
        <w:rPr>
          <w:color w:val="auto"/>
        </w:rPr>
        <w:t xml:space="preserve">İhaleleri </w:t>
      </w:r>
      <w:r w:rsidR="002E1840" w:rsidRPr="00955ABB">
        <w:rPr>
          <w:color w:val="auto"/>
        </w:rPr>
        <w:t xml:space="preserve">Uygulama Yönetmeliğinin 62 </w:t>
      </w:r>
      <w:proofErr w:type="spellStart"/>
      <w:r w:rsidR="002E1840" w:rsidRPr="00955ABB">
        <w:rPr>
          <w:color w:val="auto"/>
        </w:rPr>
        <w:t>nci</w:t>
      </w:r>
      <w:proofErr w:type="spellEnd"/>
      <w:r w:rsidR="002E1840" w:rsidRPr="00955ABB">
        <w:rPr>
          <w:color w:val="auto"/>
        </w:rPr>
        <w:t xml:space="preserve"> maddesindeki düzenleme esas alınacaktır. </w:t>
      </w:r>
    </w:p>
    <w:p w:rsidR="00C76A4B" w:rsidRDefault="002E1840">
      <w:pPr>
        <w:spacing w:before="120"/>
        <w:jc w:val="both"/>
        <w:rPr>
          <w:b/>
          <w:bCs/>
          <w:color w:val="auto"/>
        </w:rPr>
      </w:pPr>
      <w:r w:rsidRPr="00955ABB">
        <w:rPr>
          <w:b/>
          <w:bCs/>
          <w:color w:val="auto"/>
        </w:rPr>
        <w:t>Madde 3</w:t>
      </w:r>
      <w:r w:rsidR="00820B8F" w:rsidRPr="00955ABB">
        <w:rPr>
          <w:b/>
          <w:bCs/>
          <w:color w:val="auto"/>
        </w:rPr>
        <w:t>5</w:t>
      </w:r>
      <w:r w:rsidRPr="00955ABB">
        <w:rPr>
          <w:b/>
          <w:bCs/>
          <w:color w:val="auto"/>
        </w:rPr>
        <w:t xml:space="preserve"> - </w:t>
      </w:r>
      <w:r w:rsidR="00BC3D3D" w:rsidRPr="00955ABB">
        <w:rPr>
          <w:b/>
          <w:bCs/>
          <w:color w:val="auto"/>
        </w:rPr>
        <w:t xml:space="preserve"> </w:t>
      </w:r>
      <w:r w:rsidR="00AA56E4">
        <w:rPr>
          <w:b/>
          <w:bCs/>
          <w:color w:val="auto"/>
        </w:rPr>
        <w:t>İhalenin</w:t>
      </w:r>
      <w:r w:rsidRPr="00955ABB">
        <w:rPr>
          <w:b/>
          <w:bCs/>
          <w:color w:val="auto"/>
        </w:rPr>
        <w:t xml:space="preserve"> karara bağlanması</w:t>
      </w:r>
    </w:p>
    <w:p w:rsidR="00C2352F" w:rsidRPr="00955ABB" w:rsidRDefault="00C2352F">
      <w:pPr>
        <w:spacing w:before="120"/>
        <w:jc w:val="both"/>
        <w:rPr>
          <w:color w:val="auto"/>
        </w:rPr>
      </w:pPr>
      <w:r>
        <w:rPr>
          <w:b/>
          <w:bCs/>
          <w:color w:val="auto"/>
        </w:rPr>
        <w:t xml:space="preserve">35.1 </w:t>
      </w:r>
    </w:p>
    <w:p w:rsidR="00C76A4B" w:rsidRPr="00955ABB" w:rsidRDefault="002E1840">
      <w:pPr>
        <w:jc w:val="both"/>
        <w:rPr>
          <w:color w:val="auto"/>
        </w:rPr>
      </w:pPr>
      <w:r w:rsidRPr="00955ABB">
        <w:rPr>
          <w:b/>
          <w:bCs/>
          <w:color w:val="auto"/>
        </w:rPr>
        <w:t>3</w:t>
      </w:r>
      <w:r w:rsidR="00820B8F" w:rsidRPr="00955ABB">
        <w:rPr>
          <w:b/>
          <w:bCs/>
          <w:color w:val="auto"/>
        </w:rPr>
        <w:t>5</w:t>
      </w:r>
      <w:r w:rsidRPr="00955ABB">
        <w:rPr>
          <w:b/>
          <w:bCs/>
          <w:color w:val="auto"/>
        </w:rPr>
        <w:t>.1.</w:t>
      </w:r>
      <w:r w:rsidRPr="00955ABB">
        <w:rPr>
          <w:color w:val="auto"/>
        </w:rPr>
        <w:t xml:space="preserve"> Yapılan değerlendirme sonucunda </w:t>
      </w:r>
      <w:r w:rsidR="00AA56E4">
        <w:rPr>
          <w:color w:val="auto"/>
        </w:rPr>
        <w:t>İhale</w:t>
      </w:r>
      <w:r w:rsidR="00ED147E" w:rsidRPr="00955ABB">
        <w:rPr>
          <w:color w:val="auto"/>
        </w:rPr>
        <w:t xml:space="preserve"> </w:t>
      </w:r>
      <w:r w:rsidRPr="00955ABB">
        <w:rPr>
          <w:color w:val="auto"/>
        </w:rPr>
        <w:t xml:space="preserve">komisyonu tarafından </w:t>
      </w:r>
      <w:r w:rsidR="00AA56E4">
        <w:rPr>
          <w:color w:val="auto"/>
        </w:rPr>
        <w:t>ihale</w:t>
      </w:r>
      <w:r w:rsidRPr="00955ABB">
        <w:rPr>
          <w:color w:val="auto"/>
        </w:rPr>
        <w:t xml:space="preserve">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(Ön alım hakkı saklı kalmak kaydıyla)</w:t>
      </w:r>
      <w:r w:rsidRPr="00955ABB">
        <w:rPr>
          <w:color w:val="auto"/>
        </w:rPr>
        <w:t xml:space="preserve"> </w:t>
      </w:r>
    </w:p>
    <w:p w:rsidR="00C76A4B" w:rsidRPr="00956294" w:rsidRDefault="002E1840">
      <w:pPr>
        <w:jc w:val="both"/>
        <w:rPr>
          <w:color w:val="FF0000"/>
        </w:rPr>
      </w:pPr>
      <w:r w:rsidRPr="00955ABB">
        <w:rPr>
          <w:b/>
          <w:bCs/>
          <w:color w:val="auto"/>
        </w:rPr>
        <w:t>3</w:t>
      </w:r>
      <w:r w:rsidR="00820B8F" w:rsidRPr="00955ABB">
        <w:rPr>
          <w:b/>
          <w:bCs/>
          <w:color w:val="auto"/>
        </w:rPr>
        <w:t>5</w:t>
      </w:r>
      <w:r w:rsidRPr="00955ABB">
        <w:rPr>
          <w:b/>
          <w:bCs/>
          <w:color w:val="auto"/>
        </w:rPr>
        <w:t>.2.</w:t>
      </w:r>
      <w:r w:rsidR="00BC3D3D" w:rsidRPr="00955ABB">
        <w:rPr>
          <w:color w:val="auto"/>
        </w:rPr>
        <w:t xml:space="preserve"> </w:t>
      </w:r>
      <w:r w:rsidR="001C1CD8" w:rsidRPr="00956294">
        <w:rPr>
          <w:color w:val="FF0000"/>
        </w:rPr>
        <w:t>Komisyon</w:t>
      </w:r>
      <w:r w:rsidR="00D7035A" w:rsidRPr="00956294">
        <w:rPr>
          <w:color w:val="FF0000"/>
        </w:rPr>
        <w:t xml:space="preserve"> </w:t>
      </w:r>
      <w:r w:rsidR="001C1CD8" w:rsidRPr="00956294">
        <w:rPr>
          <w:color w:val="FF0000"/>
        </w:rPr>
        <w:t>g</w:t>
      </w:r>
      <w:r w:rsidRPr="00956294">
        <w:rPr>
          <w:color w:val="FF0000"/>
        </w:rPr>
        <w:t>erekçeli bir</w:t>
      </w:r>
      <w:r w:rsidR="005D4307" w:rsidRPr="00956294">
        <w:rPr>
          <w:color w:val="FF0000"/>
        </w:rPr>
        <w:t xml:space="preserve"> ara</w:t>
      </w:r>
      <w:r w:rsidR="00D22253" w:rsidRPr="00956294">
        <w:rPr>
          <w:color w:val="FF0000"/>
        </w:rPr>
        <w:t xml:space="preserve"> karar alır ve</w:t>
      </w:r>
      <w:r w:rsidR="005D4307" w:rsidRPr="00956294">
        <w:rPr>
          <w:color w:val="FF0000"/>
        </w:rPr>
        <w:t xml:space="preserve"> </w:t>
      </w:r>
      <w:r w:rsidR="00B52647" w:rsidRPr="00956294">
        <w:rPr>
          <w:color w:val="FF0000"/>
        </w:rPr>
        <w:t>Şirket’e</w:t>
      </w:r>
      <w:r w:rsidR="005D4307" w:rsidRPr="00956294">
        <w:rPr>
          <w:color w:val="FF0000"/>
        </w:rPr>
        <w:t xml:space="preserve"> </w:t>
      </w:r>
      <w:r w:rsidR="001C1CD8" w:rsidRPr="00956294">
        <w:rPr>
          <w:color w:val="FF0000"/>
        </w:rPr>
        <w:t>bildirir ve</w:t>
      </w:r>
      <w:r w:rsidR="001E04AA" w:rsidRPr="00956294">
        <w:rPr>
          <w:color w:val="FF0000"/>
        </w:rPr>
        <w:t xml:space="preserve"> Şirket’in madde 46 da belirtilen </w:t>
      </w:r>
      <w:r w:rsidR="00D651FC" w:rsidRPr="00956294">
        <w:rPr>
          <w:color w:val="FF0000"/>
        </w:rPr>
        <w:t>ön alım</w:t>
      </w:r>
      <w:r w:rsidR="001E04AA" w:rsidRPr="00956294">
        <w:rPr>
          <w:color w:val="FF0000"/>
        </w:rPr>
        <w:t xml:space="preserve"> hakkını kullanıp kullanmayacağı sorulur.</w:t>
      </w:r>
      <w:r w:rsidR="005D4307" w:rsidRPr="00956294">
        <w:rPr>
          <w:color w:val="FF0000"/>
        </w:rPr>
        <w:t xml:space="preserve"> </w:t>
      </w:r>
      <w:r w:rsidR="00B52647" w:rsidRPr="00956294">
        <w:rPr>
          <w:color w:val="FF0000"/>
        </w:rPr>
        <w:t>Şirket’</w:t>
      </w:r>
      <w:r w:rsidR="005D4307" w:rsidRPr="00956294">
        <w:rPr>
          <w:color w:val="FF0000"/>
        </w:rPr>
        <w:t xml:space="preserve">in ön alım hakkını kullanmaması durumunda, </w:t>
      </w:r>
      <w:proofErr w:type="gramStart"/>
      <w:r w:rsidR="005D4307" w:rsidRPr="00956294">
        <w:rPr>
          <w:color w:val="FF0000"/>
        </w:rPr>
        <w:t>ekipman</w:t>
      </w:r>
      <w:proofErr w:type="gramEnd"/>
      <w:r w:rsidR="005D4307" w:rsidRPr="00956294">
        <w:rPr>
          <w:color w:val="FF0000"/>
        </w:rPr>
        <w:t xml:space="preserve"> </w:t>
      </w:r>
      <w:r w:rsidR="007E2B12" w:rsidRPr="00956294">
        <w:rPr>
          <w:color w:val="FF0000"/>
        </w:rPr>
        <w:t>p</w:t>
      </w:r>
      <w:r w:rsidR="005D4307" w:rsidRPr="00956294">
        <w:rPr>
          <w:color w:val="FF0000"/>
        </w:rPr>
        <w:t>azar araştırması en düşük</w:t>
      </w:r>
      <w:r w:rsidR="007E2B12" w:rsidRPr="00956294">
        <w:rPr>
          <w:color w:val="FF0000"/>
        </w:rPr>
        <w:t xml:space="preserve"> teklifi veren katılımcı üzerine bırakılır.</w:t>
      </w:r>
      <w:r w:rsidR="007006A8" w:rsidRPr="00956294">
        <w:rPr>
          <w:color w:val="FF0000"/>
        </w:rPr>
        <w:t xml:space="preserve"> Ön alım hakkını kullanması durumunda ise </w:t>
      </w:r>
      <w:proofErr w:type="gramStart"/>
      <w:r w:rsidR="007006A8" w:rsidRPr="00956294">
        <w:rPr>
          <w:color w:val="FF0000"/>
        </w:rPr>
        <w:t>ekipman</w:t>
      </w:r>
      <w:proofErr w:type="gramEnd"/>
      <w:r w:rsidR="007006A8" w:rsidRPr="00956294">
        <w:rPr>
          <w:color w:val="FF0000"/>
        </w:rPr>
        <w:t xml:space="preserve"> Pazar araştırması Şirket üzerine bırakılır. Komisyon tarafından alınacak </w:t>
      </w:r>
      <w:proofErr w:type="gramStart"/>
      <w:r w:rsidR="007006A8" w:rsidRPr="00956294">
        <w:rPr>
          <w:color w:val="FF0000"/>
        </w:rPr>
        <w:t>karar</w:t>
      </w:r>
      <w:r w:rsidRPr="00956294">
        <w:rPr>
          <w:color w:val="FF0000"/>
        </w:rPr>
        <w:t xml:space="preserve"> </w:t>
      </w:r>
      <w:r w:rsidR="00BC3D3D" w:rsidRPr="00956294">
        <w:rPr>
          <w:color w:val="FF0000"/>
        </w:rPr>
        <w:t xml:space="preserve"> </w:t>
      </w:r>
      <w:r w:rsidR="00E719E5" w:rsidRPr="00956294">
        <w:rPr>
          <w:color w:val="FF0000"/>
        </w:rPr>
        <w:t>İdare</w:t>
      </w:r>
      <w:proofErr w:type="gramEnd"/>
      <w:r w:rsidR="00E719E5" w:rsidRPr="00956294">
        <w:rPr>
          <w:color w:val="FF0000"/>
        </w:rPr>
        <w:t xml:space="preserve"> </w:t>
      </w:r>
      <w:r w:rsidRPr="00956294">
        <w:rPr>
          <w:color w:val="FF0000"/>
        </w:rPr>
        <w:t xml:space="preserve">yetkilisinin </w:t>
      </w:r>
      <w:r w:rsidR="00BD5613" w:rsidRPr="00956294">
        <w:rPr>
          <w:color w:val="FF0000"/>
        </w:rPr>
        <w:t xml:space="preserve">(Sözleşme de tanımlanan İdare Temsilcisi idare yetkilisidir) </w:t>
      </w:r>
      <w:r w:rsidRPr="00956294">
        <w:rPr>
          <w:color w:val="FF0000"/>
        </w:rPr>
        <w:t xml:space="preserve">onayına sunar. </w:t>
      </w:r>
    </w:p>
    <w:p w:rsidR="00C76A4B" w:rsidRPr="00955ABB" w:rsidRDefault="002E1840">
      <w:pPr>
        <w:spacing w:before="120"/>
        <w:jc w:val="both"/>
        <w:rPr>
          <w:color w:val="auto"/>
        </w:rPr>
      </w:pPr>
      <w:r w:rsidRPr="00955ABB">
        <w:rPr>
          <w:b/>
          <w:bCs/>
          <w:color w:val="auto"/>
        </w:rPr>
        <w:t>Madde 3</w:t>
      </w:r>
      <w:r w:rsidR="00820B8F" w:rsidRPr="00955ABB">
        <w:rPr>
          <w:b/>
          <w:bCs/>
          <w:color w:val="auto"/>
        </w:rPr>
        <w:t>6</w:t>
      </w:r>
      <w:r w:rsidRPr="00955ABB">
        <w:rPr>
          <w:b/>
          <w:bCs/>
          <w:color w:val="auto"/>
        </w:rPr>
        <w:t xml:space="preserve"> - </w:t>
      </w:r>
      <w:r w:rsidR="00BC3D3D" w:rsidRPr="00955ABB">
        <w:rPr>
          <w:b/>
          <w:bCs/>
          <w:color w:val="auto"/>
        </w:rPr>
        <w:t xml:space="preserve"> </w:t>
      </w:r>
      <w:r w:rsidR="00AA56E4">
        <w:rPr>
          <w:b/>
          <w:bCs/>
          <w:color w:val="auto"/>
        </w:rPr>
        <w:t>İhale</w:t>
      </w:r>
      <w:r w:rsidR="0020226C">
        <w:rPr>
          <w:b/>
          <w:bCs/>
          <w:color w:val="auto"/>
        </w:rPr>
        <w:t xml:space="preserve"> </w:t>
      </w:r>
      <w:r w:rsidRPr="00955ABB">
        <w:rPr>
          <w:b/>
          <w:bCs/>
          <w:color w:val="auto"/>
        </w:rPr>
        <w:t>kararının onaylanması veya iptali</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.1.</w:t>
      </w:r>
      <w:r w:rsidR="00BC3D3D" w:rsidRPr="00955ABB">
        <w:rPr>
          <w:color w:val="auto"/>
        </w:rPr>
        <w:t xml:space="preserve"> </w:t>
      </w:r>
      <w:r w:rsidR="00AA56E4">
        <w:rPr>
          <w:color w:val="auto"/>
        </w:rPr>
        <w:t>İhale</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AA56E4">
        <w:rPr>
          <w:color w:val="auto"/>
        </w:rPr>
        <w:t>ihaleyi</w:t>
      </w:r>
      <w:r w:rsidR="001B7EDF">
        <w:rPr>
          <w:color w:val="auto"/>
        </w:rPr>
        <w:t xml:space="preserve"> kazanan katılımcı</w:t>
      </w:r>
      <w:r w:rsidR="00224C2D" w:rsidRPr="00955ABB">
        <w:rPr>
          <w:color w:val="auto"/>
        </w:rPr>
        <w:t xml:space="preserve"> </w:t>
      </w:r>
      <w:r w:rsidR="001B7EDF">
        <w:rPr>
          <w:color w:val="auto"/>
        </w:rPr>
        <w:t>(</w:t>
      </w:r>
      <w:proofErr w:type="gramStart"/>
      <w:r w:rsidR="001B7EDF">
        <w:rPr>
          <w:color w:val="auto"/>
        </w:rPr>
        <w:t>ekipman</w:t>
      </w:r>
      <w:proofErr w:type="gramEnd"/>
      <w:r w:rsidR="001B7EDF">
        <w:rPr>
          <w:color w:val="auto"/>
        </w:rPr>
        <w:t xml:space="preserve">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AA56E4">
        <w:rPr>
          <w:color w:val="auto"/>
        </w:rPr>
        <w:t>İhale</w:t>
      </w:r>
      <w:r w:rsidR="00ED147E" w:rsidRPr="00955ABB">
        <w:rPr>
          <w:color w:val="auto"/>
        </w:rPr>
        <w:t xml:space="preserve"> </w:t>
      </w:r>
      <w:r w:rsidRPr="00955ABB">
        <w:rPr>
          <w:color w:val="auto"/>
        </w:rPr>
        <w:t xml:space="preserve">kararına eklenir.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AA56E4">
        <w:rPr>
          <w:color w:val="auto"/>
        </w:rPr>
        <w:t>ihale</w:t>
      </w:r>
      <w:r w:rsidR="002562F2" w:rsidRPr="00955ABB">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.3.</w:t>
      </w:r>
      <w:r w:rsidR="00BC3D3D" w:rsidRPr="00955ABB">
        <w:rPr>
          <w:color w:val="auto"/>
        </w:rPr>
        <w:t xml:space="preserve"> </w:t>
      </w:r>
      <w:r w:rsidR="00AA56E4">
        <w:rPr>
          <w:color w:val="auto"/>
        </w:rPr>
        <w:t>İhale</w:t>
      </w:r>
      <w:r w:rsidR="002562F2" w:rsidRPr="00955ABB">
        <w:rPr>
          <w:color w:val="auto"/>
        </w:rPr>
        <w:t xml:space="preserve"> </w:t>
      </w:r>
      <w:r w:rsidRPr="00955ABB">
        <w:rPr>
          <w:color w:val="auto"/>
        </w:rPr>
        <w:t xml:space="preserve">yetkilisi, karar tarihini izleyen en geç beş iş günü içinde </w:t>
      </w:r>
      <w:r w:rsidR="00AA56E4">
        <w:rPr>
          <w:color w:val="auto"/>
        </w:rPr>
        <w:t xml:space="preserve">ihale </w:t>
      </w:r>
      <w:r w:rsidRPr="00955ABB">
        <w:rPr>
          <w:color w:val="auto"/>
        </w:rPr>
        <w:t xml:space="preserve">kararını onaylar veya gerekçesini açıkça belirtmek suretiyle iptal eder. </w:t>
      </w:r>
    </w:p>
    <w:p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.4.</w:t>
      </w:r>
      <w:r w:rsidR="00BC3D3D" w:rsidRPr="00955ABB">
        <w:rPr>
          <w:color w:val="auto"/>
        </w:rPr>
        <w:t xml:space="preserve"> </w:t>
      </w:r>
      <w:r w:rsidR="00AA56E4">
        <w:rPr>
          <w:color w:val="auto"/>
        </w:rPr>
        <w:t>İhale kararı</w:t>
      </w:r>
      <w:r w:rsidRPr="00955ABB">
        <w:rPr>
          <w:color w:val="auto"/>
        </w:rPr>
        <w:t xml:space="preserve"> </w:t>
      </w:r>
      <w:r w:rsidR="00E719E5" w:rsidRPr="00955ABB">
        <w:rPr>
          <w:color w:val="auto"/>
        </w:rPr>
        <w:t>İdare</w:t>
      </w:r>
      <w:r w:rsidRPr="00955ABB">
        <w:rPr>
          <w:color w:val="auto"/>
        </w:rPr>
        <w:t xml:space="preserve"> yetkilisince onaylanması halinde geçerli, iptal edilmesi halinde ise hükümsüz sayılır. </w:t>
      </w:r>
    </w:p>
    <w:p w:rsidR="00C76A4B" w:rsidRPr="00955ABB" w:rsidRDefault="002E1840">
      <w:pPr>
        <w:spacing w:before="120"/>
        <w:jc w:val="both"/>
        <w:rPr>
          <w:color w:val="auto"/>
        </w:rPr>
      </w:pPr>
      <w:r w:rsidRPr="00955ABB">
        <w:rPr>
          <w:b/>
          <w:bCs/>
          <w:color w:val="auto"/>
        </w:rPr>
        <w:t>Madde 3</w:t>
      </w:r>
      <w:r w:rsidR="00820B8F" w:rsidRPr="00955ABB">
        <w:rPr>
          <w:b/>
          <w:bCs/>
          <w:color w:val="auto"/>
        </w:rPr>
        <w:t>7</w:t>
      </w:r>
      <w:r w:rsidR="00A437B8" w:rsidRPr="00955ABB">
        <w:rPr>
          <w:b/>
          <w:bCs/>
          <w:color w:val="auto"/>
        </w:rPr>
        <w:t xml:space="preserve"> - Kesinleş</w:t>
      </w:r>
      <w:r w:rsidRPr="00955ABB">
        <w:rPr>
          <w:b/>
          <w:bCs/>
          <w:color w:val="auto"/>
        </w:rPr>
        <w:t xml:space="preserve">en </w:t>
      </w:r>
      <w:r w:rsidR="00AA56E4">
        <w:rPr>
          <w:b/>
          <w:bCs/>
          <w:color w:val="auto"/>
        </w:rPr>
        <w:t>ihale</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.1.</w:t>
      </w:r>
      <w:r w:rsidRPr="00955ABB">
        <w:rPr>
          <w:color w:val="auto"/>
        </w:rPr>
        <w:t xml:space="preserve"> </w:t>
      </w:r>
      <w:r w:rsidR="00AA56E4">
        <w:rPr>
          <w:color w:val="auto"/>
        </w:rPr>
        <w:t>İhale</w:t>
      </w:r>
      <w:r w:rsidR="00A437B8" w:rsidRPr="00955ABB">
        <w:rPr>
          <w:color w:val="auto"/>
        </w:rPr>
        <w:t xml:space="preserve"> </w:t>
      </w:r>
      <w:r w:rsidR="00E719E5" w:rsidRPr="00955ABB">
        <w:rPr>
          <w:color w:val="auto"/>
        </w:rPr>
        <w:t>komisyonu kararı, İdare</w:t>
      </w:r>
      <w:r w:rsidRPr="00955ABB">
        <w:rPr>
          <w:color w:val="auto"/>
        </w:rPr>
        <w:t xml:space="preserve"> yetkilisi tarafından onaylandığı günü izleyen en geç</w:t>
      </w:r>
      <w:r w:rsidR="00EA5573" w:rsidRPr="00955ABB">
        <w:rPr>
          <w:color w:val="auto"/>
        </w:rPr>
        <w:t xml:space="preserve"> </w:t>
      </w:r>
      <w:r w:rsidR="003D4D1C" w:rsidRPr="00955ABB">
        <w:rPr>
          <w:color w:val="auto"/>
        </w:rPr>
        <w:t>5</w:t>
      </w:r>
      <w:r w:rsidRPr="00955ABB">
        <w:rPr>
          <w:color w:val="auto"/>
        </w:rPr>
        <w:t xml:space="preserve"> </w:t>
      </w:r>
      <w:r w:rsidR="003D4D1C" w:rsidRPr="00955ABB">
        <w:rPr>
          <w:color w:val="auto"/>
        </w:rPr>
        <w:t>(Beş</w:t>
      </w:r>
      <w:r w:rsidR="00EA5573" w:rsidRPr="00955ABB">
        <w:rPr>
          <w:color w:val="auto"/>
        </w:rPr>
        <w:t>)</w:t>
      </w:r>
      <w:r w:rsidRPr="00955ABB">
        <w:rPr>
          <w:color w:val="auto"/>
        </w:rPr>
        <w:t xml:space="preserve"> gün içinde</w:t>
      </w:r>
      <w:r w:rsidR="008A58E6" w:rsidRPr="00955ABB">
        <w:rPr>
          <w:color w:val="auto"/>
        </w:rPr>
        <w:t>,</w:t>
      </w:r>
      <w:r w:rsidR="00BC3D3D" w:rsidRPr="00955ABB">
        <w:rPr>
          <w:color w:val="auto"/>
        </w:rPr>
        <w:t xml:space="preserve"> </w:t>
      </w:r>
      <w:r w:rsidR="00AA56E4">
        <w:rPr>
          <w:color w:val="auto"/>
        </w:rPr>
        <w:t>ihaleyi</w:t>
      </w:r>
      <w:r w:rsidR="00224C2D" w:rsidRPr="00955ABB">
        <w:rPr>
          <w:color w:val="auto"/>
        </w:rPr>
        <w:t xml:space="preserve"> </w:t>
      </w:r>
      <w:r w:rsidR="00411622">
        <w:rPr>
          <w:color w:val="auto"/>
        </w:rPr>
        <w:t>kazanan katılımcısı</w:t>
      </w:r>
      <w:r w:rsidR="008A58E6" w:rsidRPr="00955ABB">
        <w:rPr>
          <w:color w:val="auto"/>
        </w:rPr>
        <w:t xml:space="preserve"> </w:t>
      </w:r>
      <w:r w:rsidR="0067525D" w:rsidRPr="00955ABB">
        <w:rPr>
          <w:color w:val="auto"/>
        </w:rPr>
        <w:t>dâhil</w:t>
      </w:r>
      <w:r w:rsidR="008A58E6" w:rsidRPr="00955ABB">
        <w:rPr>
          <w:color w:val="auto"/>
        </w:rPr>
        <w:t xml:space="preserve">, </w:t>
      </w:r>
      <w:r w:rsidR="00AA56E4">
        <w:rPr>
          <w:color w:val="auto"/>
        </w:rPr>
        <w:t>ihaleye</w:t>
      </w:r>
      <w:r w:rsidRPr="00955ABB">
        <w:rPr>
          <w:color w:val="auto"/>
        </w:rPr>
        <w:t xml:space="preserve"> teklif veren bütün isteklilere </w:t>
      </w:r>
      <w:r w:rsidR="00F85FF0" w:rsidRPr="00955ABB">
        <w:rPr>
          <w:color w:val="auto"/>
        </w:rPr>
        <w:t>35</w:t>
      </w:r>
      <w:r w:rsidRPr="00955ABB">
        <w:rPr>
          <w:color w:val="auto"/>
        </w:rPr>
        <w:t xml:space="preserve">.2. maddesinin birinci fıkrası uyarınca alınan </w:t>
      </w:r>
      <w:r w:rsidR="00AA56E4">
        <w:rPr>
          <w:color w:val="auto"/>
        </w:rPr>
        <w:t>İhale</w:t>
      </w:r>
      <w:r w:rsidR="00A437B8" w:rsidRPr="00955ABB">
        <w:rPr>
          <w:color w:val="auto"/>
        </w:rPr>
        <w:t xml:space="preserve"> </w:t>
      </w:r>
      <w:r w:rsidRPr="00955ABB">
        <w:rPr>
          <w:color w:val="auto"/>
        </w:rPr>
        <w:t xml:space="preserve">komisyonu kararı ile birlikte bildirilir.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.2.</w:t>
      </w:r>
      <w:r w:rsidR="00BC3D3D" w:rsidRPr="00955ABB">
        <w:rPr>
          <w:color w:val="auto"/>
        </w:rPr>
        <w:t xml:space="preserve"> </w:t>
      </w:r>
      <w:r w:rsidR="00AA56E4">
        <w:rPr>
          <w:color w:val="auto"/>
        </w:rPr>
        <w:t>İhale</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.3.</w:t>
      </w:r>
      <w:r w:rsidR="00BC3D3D" w:rsidRPr="00955ABB">
        <w:rPr>
          <w:color w:val="auto"/>
        </w:rPr>
        <w:t xml:space="preserve"> </w:t>
      </w:r>
      <w:r w:rsidR="00AA56E4">
        <w:rPr>
          <w:color w:val="auto"/>
        </w:rPr>
        <w:t>İhale</w:t>
      </w:r>
      <w:r w:rsidR="00436FA7" w:rsidRPr="00955ABB">
        <w:rPr>
          <w:color w:val="auto"/>
        </w:rPr>
        <w:t xml:space="preserve"> </w:t>
      </w:r>
      <w:r w:rsidRPr="00955ABB">
        <w:rPr>
          <w:color w:val="auto"/>
        </w:rPr>
        <w:t xml:space="preserve">sonucunun bütün isteklilere bildiriminden itibaren on gün geçmedikçe sözleşme imzalanmayacaktır. </w:t>
      </w:r>
    </w:p>
    <w:p w:rsidR="00C76A4B" w:rsidRPr="00955ABB" w:rsidRDefault="002E1840">
      <w:pPr>
        <w:spacing w:before="120"/>
        <w:jc w:val="both"/>
        <w:rPr>
          <w:color w:val="auto"/>
        </w:rPr>
      </w:pPr>
      <w:r w:rsidRPr="00955ABB">
        <w:rPr>
          <w:b/>
          <w:bCs/>
          <w:color w:val="auto"/>
        </w:rPr>
        <w:t>Madde 3</w:t>
      </w:r>
      <w:r w:rsidR="00820B8F" w:rsidRPr="00955ABB">
        <w:rPr>
          <w:b/>
          <w:bCs/>
          <w:color w:val="auto"/>
        </w:rPr>
        <w:t>8</w:t>
      </w:r>
      <w:r w:rsidRPr="00955ABB">
        <w:rPr>
          <w:b/>
          <w:bCs/>
          <w:color w:val="auto"/>
        </w:rPr>
        <w:t xml:space="preserve"> - Sözleşmeye davet</w:t>
      </w:r>
    </w:p>
    <w:p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w:t>
      </w:r>
      <w:proofErr w:type="spellStart"/>
      <w:r w:rsidRPr="00955ABB">
        <w:rPr>
          <w:color w:val="auto"/>
        </w:rPr>
        <w:t>oniki</w:t>
      </w:r>
      <w:proofErr w:type="spellEnd"/>
      <w:r w:rsidRPr="00955ABB">
        <w:rPr>
          <w:color w:val="auto"/>
        </w:rPr>
        <w:t xml:space="preserve"> gün ilave edilecektir. </w:t>
      </w:r>
    </w:p>
    <w:p w:rsidR="00C76A4B" w:rsidRPr="00955ABB" w:rsidRDefault="002E1840">
      <w:pPr>
        <w:jc w:val="both"/>
        <w:rPr>
          <w:color w:val="auto"/>
        </w:rPr>
      </w:pPr>
      <w:r w:rsidRPr="00955ABB">
        <w:rPr>
          <w:b/>
          <w:bCs/>
          <w:color w:val="auto"/>
        </w:rPr>
        <w:lastRenderedPageBreak/>
        <w:t>3</w:t>
      </w:r>
      <w:r w:rsidR="00820B8F" w:rsidRPr="00955ABB">
        <w:rPr>
          <w:b/>
          <w:bCs/>
          <w:color w:val="auto"/>
        </w:rPr>
        <w:t>8</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39</w:t>
      </w:r>
      <w:r w:rsidRPr="00955ABB">
        <w:rPr>
          <w:b/>
          <w:bCs/>
          <w:color w:val="auto"/>
        </w:rPr>
        <w:t xml:space="preserve"> - Kesin teminat</w:t>
      </w:r>
    </w:p>
    <w:p w:rsidR="00C76A4B" w:rsidRPr="00955ABB" w:rsidRDefault="00820B8F">
      <w:pPr>
        <w:jc w:val="both"/>
        <w:rPr>
          <w:color w:val="auto"/>
        </w:rPr>
      </w:pPr>
      <w:r w:rsidRPr="00955ABB">
        <w:rPr>
          <w:b/>
          <w:bCs/>
          <w:color w:val="auto"/>
        </w:rPr>
        <w:t>39</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52194E">
        <w:rPr>
          <w:color w:val="auto"/>
        </w:rPr>
        <w:t xml:space="preserve">ihale </w:t>
      </w:r>
      <w:r w:rsidR="008A58E6" w:rsidRPr="00955ABB">
        <w:rPr>
          <w:color w:val="auto"/>
        </w:rPr>
        <w:t>işi</w:t>
      </w:r>
      <w:r w:rsidR="002E1840" w:rsidRPr="00955ABB">
        <w:rPr>
          <w:color w:val="auto"/>
        </w:rPr>
        <w:t xml:space="preserve"> bedelinin % 6'si oranında kesin teminat alınır. </w:t>
      </w:r>
    </w:p>
    <w:p w:rsidR="00C76A4B" w:rsidRPr="00955ABB" w:rsidRDefault="00820B8F">
      <w:pPr>
        <w:jc w:val="both"/>
        <w:rPr>
          <w:color w:val="auto"/>
        </w:rPr>
      </w:pPr>
      <w:r w:rsidRPr="00955ABB">
        <w:rPr>
          <w:b/>
          <w:bCs/>
          <w:color w:val="auto"/>
        </w:rPr>
        <w:t>39</w:t>
      </w:r>
      <w:r w:rsidR="002E1840" w:rsidRPr="00955ABB">
        <w:rPr>
          <w:b/>
          <w:bCs/>
          <w:color w:val="auto"/>
        </w:rPr>
        <w:t>.2.</w:t>
      </w:r>
      <w:r w:rsidR="00BC3D3D" w:rsidRPr="00955ABB">
        <w:rPr>
          <w:color w:val="auto"/>
        </w:rPr>
        <w:t xml:space="preserve"> </w:t>
      </w:r>
      <w:r w:rsidR="0052194E">
        <w:rPr>
          <w:color w:val="auto"/>
        </w:rPr>
        <w:t>İhale</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002E1840" w:rsidRPr="00955ABB">
        <w:rPr>
          <w:color w:val="auto"/>
        </w:rPr>
        <w:t>konsorsiyumlarda</w:t>
      </w:r>
      <w:proofErr w:type="gramEnd"/>
      <w:r w:rsidR="002E1840" w:rsidRPr="00955ABB">
        <w:rPr>
          <w:color w:val="auto"/>
        </w:rPr>
        <w:t xml:space="preserve"> işin uzmanlık gerektiren kısımlarına verilen teklif tutarının toplam teklif tutarına karşılık gelen oranda kesin teminat verilmesi zorunludur. </w:t>
      </w:r>
    </w:p>
    <w:p w:rsidR="00C76A4B" w:rsidRPr="00955ABB" w:rsidRDefault="002E1840">
      <w:pPr>
        <w:spacing w:before="120"/>
        <w:jc w:val="both"/>
        <w:rPr>
          <w:color w:val="auto"/>
        </w:rPr>
      </w:pPr>
      <w:r w:rsidRPr="00955ABB">
        <w:rPr>
          <w:b/>
          <w:bCs/>
          <w:color w:val="auto"/>
        </w:rPr>
        <w:t>Madde 4</w:t>
      </w:r>
      <w:r w:rsidR="00820B8F" w:rsidRPr="00955ABB">
        <w:rPr>
          <w:b/>
          <w:bCs/>
          <w:color w:val="auto"/>
        </w:rPr>
        <w:t>0</w:t>
      </w:r>
      <w:r w:rsidRPr="00955ABB">
        <w:rPr>
          <w:b/>
          <w:bCs/>
          <w:color w:val="auto"/>
        </w:rPr>
        <w:t xml:space="preserve"> - Sözleşme yapılmasında isteklinin görev ve sorumluluğu</w:t>
      </w:r>
    </w:p>
    <w:p w:rsidR="00C76A4B" w:rsidRPr="00955ABB" w:rsidRDefault="002E1840">
      <w:pPr>
        <w:jc w:val="both"/>
        <w:rPr>
          <w:color w:val="auto"/>
        </w:rPr>
      </w:pPr>
      <w:proofErr w:type="gramStart"/>
      <w:r w:rsidRPr="00955ABB">
        <w:rPr>
          <w:b/>
          <w:bCs/>
          <w:color w:val="auto"/>
        </w:rPr>
        <w:t>4</w:t>
      </w:r>
      <w:r w:rsidR="00820B8F" w:rsidRPr="00955ABB">
        <w:rPr>
          <w:b/>
          <w:bCs/>
          <w:color w:val="auto"/>
        </w:rPr>
        <w:t>0</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yükümlülüklerini yerine getirerek sözleşmeyi imzalamak zorundadır. </w:t>
      </w:r>
      <w:proofErr w:type="gramEnd"/>
      <w:r w:rsidRPr="00955ABB">
        <w:rPr>
          <w:color w:val="auto"/>
        </w:rPr>
        <w:t xml:space="preserve">Sözleşme imzalandıktan sonra geçici teminat iade edilecektir.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.2.</w:t>
      </w:r>
      <w:r w:rsidR="00BC3D3D" w:rsidRPr="00955ABB">
        <w:rPr>
          <w:color w:val="auto"/>
        </w:rPr>
        <w:t xml:space="preserve"> </w:t>
      </w:r>
      <w:r w:rsidR="0052194E">
        <w:rPr>
          <w:color w:val="auto"/>
        </w:rPr>
        <w:t>İhale</w:t>
      </w:r>
      <w:r w:rsidR="002F7A05" w:rsidRPr="00955ABB">
        <w:rPr>
          <w:color w:val="auto"/>
        </w:rPr>
        <w:t xml:space="preserve"> </w:t>
      </w:r>
      <w:r w:rsidRPr="00955ABB">
        <w:rPr>
          <w:color w:val="auto"/>
        </w:rPr>
        <w:t xml:space="preserve">üzerinde bırakılan isteklinin ortak girişim olması halinde, </w:t>
      </w:r>
      <w:r w:rsidR="0052194E">
        <w:rPr>
          <w:color w:val="auto"/>
        </w:rPr>
        <w:t>ihale</w:t>
      </w:r>
      <w:r w:rsidR="002F7A05" w:rsidRPr="00955ABB">
        <w:rPr>
          <w:color w:val="auto"/>
        </w:rPr>
        <w:t xml:space="preserve"> </w:t>
      </w:r>
      <w:r w:rsidRPr="00955ABB">
        <w:rPr>
          <w:color w:val="auto"/>
        </w:rPr>
        <w:t xml:space="preserve">tarihinde 4734 sayılı Kanunun 10 </w:t>
      </w:r>
      <w:proofErr w:type="gramStart"/>
      <w:r w:rsidRPr="00955ABB">
        <w:rPr>
          <w:color w:val="auto"/>
        </w:rPr>
        <w:t>uncu</w:t>
      </w:r>
      <w:r w:rsidR="002F7A05" w:rsidRPr="00955ABB">
        <w:rPr>
          <w:color w:val="auto"/>
        </w:rPr>
        <w:t xml:space="preserve"> </w:t>
      </w:r>
      <w:r w:rsidR="00FD3726" w:rsidRPr="00955ABB">
        <w:rPr>
          <w:color w:val="auto"/>
        </w:rPr>
        <w:t xml:space="preserve"> </w:t>
      </w:r>
      <w:r w:rsidRPr="00955ABB">
        <w:rPr>
          <w:color w:val="auto"/>
        </w:rPr>
        <w:t>maddesinin</w:t>
      </w:r>
      <w:proofErr w:type="gramEnd"/>
      <w:r w:rsidRPr="00955ABB">
        <w:rPr>
          <w:color w:val="auto"/>
        </w:rPr>
        <w:t xml:space="preserve"> dördüncü fıkrasının (a), (b), (c), (d), (e) ve (g) bentlerinde</w:t>
      </w:r>
      <w:r w:rsidR="00FC3D2D">
        <w:rPr>
          <w:color w:val="auto"/>
        </w:rPr>
        <w:t xml:space="preserve"> ve ile 6282 Sayılı Yönetmeliğin 9 uncu maddesi 5 </w:t>
      </w:r>
      <w:proofErr w:type="spellStart"/>
      <w:r w:rsidR="00FC3D2D">
        <w:rPr>
          <w:color w:val="auto"/>
        </w:rPr>
        <w:t>nci</w:t>
      </w:r>
      <w:proofErr w:type="spellEnd"/>
      <w:r w:rsidR="00FC3D2D">
        <w:rPr>
          <w:color w:val="auto"/>
        </w:rPr>
        <w:t xml:space="preserve"> </w:t>
      </w:r>
      <w:proofErr w:type="spellStart"/>
      <w:r w:rsidR="00FC3D2D">
        <w:rPr>
          <w:color w:val="auto"/>
        </w:rPr>
        <w:t>fıkarsı</w:t>
      </w:r>
      <w:proofErr w:type="spellEnd"/>
      <w:r w:rsidR="00FC3D2D">
        <w:rPr>
          <w:color w:val="auto"/>
        </w:rPr>
        <w:t xml:space="preserve"> (a), (b), (c), (ç), (d) ve (f) bentlerinde</w:t>
      </w:r>
      <w:r w:rsidRPr="00955ABB">
        <w:rPr>
          <w:color w:val="auto"/>
        </w:rPr>
        <w:t xml:space="preserve"> sayılan durumlarda olunmadığına ilişkin belgeleri, her bir ortak ayrı ayrı sunmak zorundadır. </w:t>
      </w:r>
    </w:p>
    <w:p w:rsidR="00C76A4B" w:rsidRPr="00955ABB" w:rsidRDefault="002E1840">
      <w:pPr>
        <w:jc w:val="both"/>
        <w:rPr>
          <w:color w:val="auto"/>
        </w:rPr>
      </w:pPr>
      <w:proofErr w:type="gramStart"/>
      <w:r w:rsidRPr="00955ABB">
        <w:rPr>
          <w:b/>
          <w:bCs/>
          <w:color w:val="auto"/>
        </w:rPr>
        <w:t>4</w:t>
      </w:r>
      <w:r w:rsidR="00820B8F" w:rsidRPr="00955ABB">
        <w:rPr>
          <w:b/>
          <w:bCs/>
          <w:color w:val="auto"/>
        </w:rPr>
        <w:t>0</w:t>
      </w:r>
      <w:r w:rsidRPr="00955ABB">
        <w:rPr>
          <w:b/>
          <w:bCs/>
          <w:color w:val="auto"/>
        </w:rPr>
        <w:t>.3.</w:t>
      </w:r>
      <w:r w:rsidR="00BC3D3D" w:rsidRPr="00955ABB">
        <w:rPr>
          <w:color w:val="auto"/>
        </w:rPr>
        <w:t xml:space="preserve"> </w:t>
      </w:r>
      <w:r w:rsidR="0052194E">
        <w:rPr>
          <w:color w:val="auto"/>
        </w:rPr>
        <w:t>İhale</w:t>
      </w:r>
      <w:r w:rsidR="002F7A05" w:rsidRPr="00955ABB">
        <w:rPr>
          <w:color w:val="auto"/>
        </w:rPr>
        <w:t xml:space="preserve"> </w:t>
      </w:r>
      <w:r w:rsidRPr="00955ABB">
        <w:rPr>
          <w:color w:val="auto"/>
        </w:rPr>
        <w:t xml:space="preserve">üzerinde bırakılan yabancı istekliler, </w:t>
      </w:r>
      <w:r w:rsidR="0052194E">
        <w:rPr>
          <w:color w:val="auto"/>
        </w:rPr>
        <w:t>İhale</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w:t>
      </w:r>
      <w:proofErr w:type="spellStart"/>
      <w:r w:rsidR="00D91C70">
        <w:rPr>
          <w:color w:val="auto"/>
        </w:rPr>
        <w:t>nci</w:t>
      </w:r>
      <w:proofErr w:type="spellEnd"/>
      <w:r w:rsidR="00D91C70">
        <w:rPr>
          <w:color w:val="auto"/>
        </w:rPr>
        <w:t xml:space="preserve"> </w:t>
      </w:r>
      <w:proofErr w:type="spellStart"/>
      <w:r w:rsidR="00D91C70">
        <w:rPr>
          <w:color w:val="auto"/>
        </w:rPr>
        <w:t>fıkarsı</w:t>
      </w:r>
      <w:proofErr w:type="spellEnd"/>
      <w:r w:rsidR="00D91C70">
        <w:rPr>
          <w:color w:val="auto"/>
        </w:rPr>
        <w:t xml:space="preserve"> (a), (b), (c), (ç), (d) ve (f) bentlerinde</w:t>
      </w:r>
      <w:r w:rsidRPr="00955ABB">
        <w:rPr>
          <w:color w:val="auto"/>
        </w:rPr>
        <w:t xml:space="preserve"> saylan durumlarda olmadığına dair belgelerden, kendi ülkelerindeki mevzuat uyarınca dengi olan belgeleri sunacaklardır. </w:t>
      </w:r>
      <w:proofErr w:type="gramEnd"/>
      <w:r w:rsidRPr="00955ABB">
        <w:rPr>
          <w:color w:val="auto"/>
        </w:rPr>
        <w:t xml:space="preserve">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52194E">
        <w:rPr>
          <w:color w:val="auto"/>
        </w:rPr>
        <w:t>ihaleyi</w:t>
      </w:r>
      <w:r w:rsidR="00224C2D" w:rsidRPr="00955ABB">
        <w:rPr>
          <w:color w:val="auto"/>
        </w:rPr>
        <w:t xml:space="preserve">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76A4B" w:rsidRPr="00955ABB" w:rsidRDefault="002E1840">
      <w:pPr>
        <w:spacing w:before="120"/>
        <w:jc w:val="both"/>
        <w:rPr>
          <w:color w:val="auto"/>
        </w:rPr>
      </w:pPr>
      <w:r w:rsidRPr="00955ABB">
        <w:rPr>
          <w:b/>
          <w:bCs/>
          <w:color w:val="auto"/>
        </w:rPr>
        <w:t>Madde 4</w:t>
      </w:r>
      <w:r w:rsidR="00AB3DF2" w:rsidRPr="00955ABB">
        <w:rPr>
          <w:b/>
          <w:bCs/>
          <w:color w:val="auto"/>
        </w:rPr>
        <w:t>1</w:t>
      </w:r>
      <w:r w:rsidRPr="00955ABB">
        <w:rPr>
          <w:b/>
          <w:bCs/>
          <w:color w:val="auto"/>
        </w:rPr>
        <w:t xml:space="preserve"> - Ekonomik açıdan en avantajlı ikinci teklif sahibine bildirim</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.1.</w:t>
      </w:r>
      <w:r w:rsidR="0052194E">
        <w:rPr>
          <w:color w:val="auto"/>
        </w:rPr>
        <w:t>İhaleyi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.2.</w:t>
      </w:r>
      <w:r w:rsidRPr="00955ABB">
        <w:rPr>
          <w:color w:val="auto"/>
        </w:rPr>
        <w:t xml:space="preserve"> Ekonomik açıdan en avantajlı ikinci teklif sahibi istekli, 4734 sayılı Kanunun 42 </w:t>
      </w:r>
      <w:proofErr w:type="spellStart"/>
      <w:r w:rsidRPr="00955ABB">
        <w:rPr>
          <w:color w:val="auto"/>
        </w:rPr>
        <w:t>nci</w:t>
      </w:r>
      <w:proofErr w:type="spellEnd"/>
      <w:r w:rsidRPr="00955ABB">
        <w:rPr>
          <w:color w:val="auto"/>
        </w:rPr>
        <w:t xml:space="preserve"> maddesinde belirtilen sürenin bitimini izleyen üç gün içinde sözleşme imzalamaya davet edilir.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52194E">
        <w:rPr>
          <w:color w:val="auto"/>
        </w:rPr>
        <w:t xml:space="preserve">İhale </w:t>
      </w:r>
      <w:r w:rsidRPr="00955ABB">
        <w:rPr>
          <w:color w:val="auto"/>
        </w:rPr>
        <w:t>tarihinde 4734 sayılı Kanunun 10 uncu maddesinin dördüncü fıkrasının (a), (b), (c), (d), (e) ve (g) bentlerinde</w:t>
      </w:r>
      <w:r w:rsidR="00F0340F">
        <w:rPr>
          <w:color w:val="auto"/>
        </w:rPr>
        <w:t xml:space="preserve"> ile 6282 Sayılı Yönetmeliğin 9 uncu maddesi 5 </w:t>
      </w:r>
      <w:proofErr w:type="spellStart"/>
      <w:r w:rsidR="00F0340F">
        <w:rPr>
          <w:color w:val="auto"/>
        </w:rPr>
        <w:t>nci</w:t>
      </w:r>
      <w:proofErr w:type="spellEnd"/>
      <w:r w:rsidR="00F0340F">
        <w:rPr>
          <w:color w:val="auto"/>
        </w:rPr>
        <w:t xml:space="preserve"> </w:t>
      </w:r>
      <w:proofErr w:type="spellStart"/>
      <w:r w:rsidR="00F0340F">
        <w:rPr>
          <w:color w:val="auto"/>
        </w:rPr>
        <w:t>fıkarsı</w:t>
      </w:r>
      <w:proofErr w:type="spellEnd"/>
      <w:r w:rsidR="00F0340F">
        <w:rPr>
          <w:color w:val="auto"/>
        </w:rPr>
        <w:t xml:space="preserve"> (a), (b), (c), (ç), (d) ve (f) bentlerinde ve</w:t>
      </w:r>
      <w:r w:rsidRPr="00955ABB">
        <w:rPr>
          <w:color w:val="auto"/>
        </w:rPr>
        <w:t xml:space="preserve"> </w:t>
      </w:r>
      <w:proofErr w:type="gramStart"/>
      <w:r w:rsidRPr="00955ABB">
        <w:rPr>
          <w:color w:val="auto"/>
        </w:rPr>
        <w:t>sayılan</w:t>
      </w:r>
      <w:r w:rsidR="00ED6C12" w:rsidRPr="00955ABB">
        <w:rPr>
          <w:color w:val="auto"/>
        </w:rPr>
        <w:t xml:space="preserve"> </w:t>
      </w:r>
      <w:r w:rsidRPr="00955ABB">
        <w:rPr>
          <w:color w:val="auto"/>
        </w:rPr>
        <w:t xml:space="preserve"> durumlarda</w:t>
      </w:r>
      <w:proofErr w:type="gramEnd"/>
      <w:r w:rsidRPr="00955ABB">
        <w:rPr>
          <w:color w:val="auto"/>
        </w:rPr>
        <w:t xml:space="preserve"> olmadığına dair belgeler ile kesin teminatı verip diğer yasal yükümlülüklerini de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w:t>
      </w:r>
      <w:r w:rsidRPr="00955ABB">
        <w:rPr>
          <w:color w:val="auto"/>
        </w:rPr>
        <w:lastRenderedPageBreak/>
        <w:t xml:space="preserve">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2</w:t>
      </w:r>
      <w:r w:rsidRPr="00955ABB">
        <w:rPr>
          <w:b/>
          <w:bCs/>
          <w:color w:val="auto"/>
        </w:rPr>
        <w:t xml:space="preserve"> - Sözleşme yapılmasında idarenin görev ve sorumluluğu</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.2.</w:t>
      </w:r>
      <w:r w:rsidRPr="00955ABB">
        <w:rPr>
          <w:color w:val="auto"/>
        </w:rPr>
        <w:t xml:space="preserve"> Bu takdirde geçici teminat iade edilir ve istekli teminat vermek için yaptığı belgelendirilmiş giderleri isteyebilir. </w:t>
      </w:r>
    </w:p>
    <w:p w:rsidR="00C76A4B" w:rsidRPr="00955ABB" w:rsidRDefault="002E1840">
      <w:pPr>
        <w:spacing w:before="120"/>
        <w:jc w:val="both"/>
        <w:rPr>
          <w:color w:val="auto"/>
        </w:rPr>
      </w:pPr>
      <w:r w:rsidRPr="00955ABB">
        <w:rPr>
          <w:b/>
          <w:bCs/>
          <w:color w:val="auto"/>
        </w:rPr>
        <w:t>Madde 4</w:t>
      </w:r>
      <w:r w:rsidR="00AB3DF2" w:rsidRPr="00955ABB">
        <w:rPr>
          <w:b/>
          <w:bCs/>
          <w:color w:val="auto"/>
        </w:rPr>
        <w:t>3</w:t>
      </w:r>
      <w:r w:rsidRPr="00955ABB">
        <w:rPr>
          <w:b/>
          <w:bCs/>
          <w:color w:val="auto"/>
        </w:rPr>
        <w:t xml:space="preserve"> - </w:t>
      </w:r>
      <w:r w:rsidR="00BC3D3D" w:rsidRPr="00955ABB">
        <w:rPr>
          <w:b/>
          <w:bCs/>
          <w:color w:val="auto"/>
        </w:rPr>
        <w:t xml:space="preserve"> </w:t>
      </w:r>
      <w:r w:rsidR="0052194E">
        <w:rPr>
          <w:b/>
          <w:bCs/>
          <w:color w:val="auto"/>
        </w:rPr>
        <w:t>İhalenin</w:t>
      </w:r>
      <w:r w:rsidRPr="00955ABB">
        <w:rPr>
          <w:b/>
          <w:bCs/>
          <w:color w:val="auto"/>
        </w:rPr>
        <w:t xml:space="preserve"> sözleşmeye bağlanması</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.2</w:t>
      </w:r>
      <w:r w:rsidRPr="00955ABB">
        <w:rPr>
          <w:b/>
          <w:bCs/>
          <w:color w:val="auto"/>
        </w:rPr>
        <w:t>.</w:t>
      </w:r>
      <w:r w:rsidRPr="00955ABB">
        <w:rPr>
          <w:color w:val="auto"/>
        </w:rPr>
        <w:t xml:space="preserve"> İdare tarafından </w:t>
      </w:r>
      <w:r w:rsidR="0052194E">
        <w:rPr>
          <w:color w:val="auto"/>
        </w:rPr>
        <w:t>İhale</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w:t>
      </w:r>
      <w:proofErr w:type="gramStart"/>
      <w:r w:rsidRPr="00955ABB">
        <w:rPr>
          <w:color w:val="auto"/>
        </w:rPr>
        <w:t>konsorsiyum</w:t>
      </w:r>
      <w:proofErr w:type="gramEnd"/>
      <w:r w:rsidRPr="00955ABB">
        <w:rPr>
          <w:color w:val="auto"/>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45BA1"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 xml:space="preserve">ergisi </w:t>
      </w:r>
      <w:proofErr w:type="gramStart"/>
      <w:r w:rsidR="00C56AFA">
        <w:rPr>
          <w:color w:val="auto"/>
        </w:rPr>
        <w:t>dahil</w:t>
      </w:r>
      <w:proofErr w:type="gramEnd"/>
      <w:r w:rsidR="00C56AFA">
        <w:rPr>
          <w:color w:val="auto"/>
        </w:rPr>
        <w:t>)</w:t>
      </w:r>
      <w:r w:rsidRPr="00955ABB">
        <w:rPr>
          <w:color w:val="auto"/>
        </w:rPr>
        <w:t xml:space="preserve">, resim ve harçlar ile diğer sözleşme giderleri yükleniciye aittir. </w:t>
      </w:r>
    </w:p>
    <w:p w:rsidR="00045BA1" w:rsidRPr="00955ABB" w:rsidRDefault="00045BA1">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C76A4B" w:rsidRPr="00955ABB" w:rsidRDefault="002E1840">
      <w:pPr>
        <w:spacing w:before="120"/>
        <w:jc w:val="both"/>
        <w:rPr>
          <w:color w:val="auto"/>
        </w:rPr>
      </w:pPr>
      <w:r w:rsidRPr="00955ABB">
        <w:rPr>
          <w:b/>
          <w:bCs/>
          <w:color w:val="auto"/>
        </w:rPr>
        <w:t>Madde 4</w:t>
      </w:r>
      <w:r w:rsidR="00AB3DF2" w:rsidRPr="00955ABB">
        <w:rPr>
          <w:b/>
          <w:bCs/>
          <w:color w:val="auto"/>
        </w:rPr>
        <w:t>4</w:t>
      </w:r>
      <w:r w:rsidRPr="00955ABB">
        <w:rPr>
          <w:b/>
          <w:bCs/>
          <w:color w:val="auto"/>
        </w:rPr>
        <w:t xml:space="preserve"> - Fiyat farkı</w:t>
      </w:r>
    </w:p>
    <w:p w:rsidR="00C76A4B" w:rsidRPr="00955ABB" w:rsidRDefault="002E1840">
      <w:pPr>
        <w:jc w:val="both"/>
        <w:rPr>
          <w:color w:val="auto"/>
        </w:rPr>
      </w:pPr>
      <w:r w:rsidRPr="00955ABB">
        <w:rPr>
          <w:b/>
          <w:bCs/>
          <w:color w:val="auto"/>
        </w:rPr>
        <w:t>4</w:t>
      </w:r>
      <w:r w:rsidR="00AB3DF2" w:rsidRPr="00955ABB">
        <w:rPr>
          <w:b/>
          <w:bCs/>
          <w:color w:val="auto"/>
        </w:rPr>
        <w:t>4</w:t>
      </w:r>
      <w:r w:rsidRPr="00955ABB">
        <w:rPr>
          <w:b/>
          <w:bCs/>
          <w:color w:val="auto"/>
        </w:rPr>
        <w:t>.1.</w:t>
      </w:r>
      <w:r w:rsidR="00BC3D3D" w:rsidRPr="00955ABB">
        <w:rPr>
          <w:color w:val="auto"/>
        </w:rPr>
        <w:t xml:space="preserve"> </w:t>
      </w:r>
      <w:r w:rsidR="0052194E">
        <w:rPr>
          <w:color w:val="auto"/>
        </w:rPr>
        <w:t>İhale</w:t>
      </w:r>
      <w:r w:rsidR="009678EB" w:rsidRPr="00955ABB">
        <w:rPr>
          <w:color w:val="auto"/>
        </w:rPr>
        <w:t xml:space="preserve"> </w:t>
      </w:r>
      <w:r w:rsidRPr="00955ABB">
        <w:rPr>
          <w:color w:val="auto"/>
        </w:rPr>
        <w:t xml:space="preserve">konusu iş için sözleşmenin uygulanması sırasında </w:t>
      </w:r>
      <w:r w:rsidR="00D74303">
        <w:rPr>
          <w:color w:val="auto"/>
        </w:rPr>
        <w:t>fiyat farkı hesaplanmayacaktır.</w:t>
      </w:r>
    </w:p>
    <w:p w:rsidR="00C76A4B" w:rsidRPr="00955ABB" w:rsidRDefault="002E1840">
      <w:pPr>
        <w:spacing w:before="120"/>
        <w:jc w:val="both"/>
        <w:rPr>
          <w:color w:val="auto"/>
        </w:rPr>
      </w:pPr>
      <w:r w:rsidRPr="00955ABB">
        <w:rPr>
          <w:b/>
          <w:bCs/>
          <w:color w:val="auto"/>
        </w:rPr>
        <w:t>Madde 4</w:t>
      </w:r>
      <w:r w:rsidR="00AB3DF2" w:rsidRPr="00955ABB">
        <w:rPr>
          <w:b/>
          <w:bCs/>
          <w:color w:val="auto"/>
        </w:rPr>
        <w:t>5</w:t>
      </w:r>
      <w:r w:rsidRPr="00955ABB">
        <w:rPr>
          <w:b/>
          <w:bCs/>
          <w:color w:val="auto"/>
        </w:rPr>
        <w:t>- Sözleşmenin uygulanmasına ilişkin hususlar</w:t>
      </w:r>
    </w:p>
    <w:p w:rsidR="00C76A4B" w:rsidRPr="00955ABB" w:rsidRDefault="002E1840">
      <w:pPr>
        <w:jc w:val="both"/>
        <w:rPr>
          <w:color w:val="auto"/>
        </w:rPr>
      </w:pPr>
      <w:r w:rsidRPr="00955ABB">
        <w:rPr>
          <w:b/>
          <w:bCs/>
          <w:color w:val="auto"/>
        </w:rPr>
        <w:t>4</w:t>
      </w:r>
      <w:r w:rsidR="00AB3DF2" w:rsidRPr="00955ABB">
        <w:rPr>
          <w:b/>
          <w:bCs/>
          <w:color w:val="auto"/>
        </w:rPr>
        <w:t>5</w:t>
      </w:r>
      <w:r w:rsidRPr="00955ABB">
        <w:rPr>
          <w:b/>
          <w:bCs/>
          <w:color w:val="auto"/>
        </w:rPr>
        <w:t>.1.</w:t>
      </w:r>
      <w:r w:rsidRPr="00955ABB">
        <w:rPr>
          <w:color w:val="auto"/>
        </w:rPr>
        <w:t xml:space="preserve"> Sözleşmenin uygulanmasına ilişkin aşağıdaki hususlar sözleşme tasarısında düzenlenmiştir. </w:t>
      </w:r>
    </w:p>
    <w:p w:rsidR="00C76A4B" w:rsidRPr="00955ABB" w:rsidRDefault="002E1840">
      <w:pPr>
        <w:jc w:val="both"/>
        <w:divId w:val="1652783289"/>
        <w:rPr>
          <w:color w:val="auto"/>
        </w:rPr>
      </w:pPr>
      <w:r w:rsidRPr="00955ABB">
        <w:rPr>
          <w:color w:val="auto"/>
        </w:rPr>
        <w:t xml:space="preserve">a) Ödeme yeri ve şartları </w:t>
      </w:r>
    </w:p>
    <w:p w:rsidR="00C76A4B" w:rsidRPr="00955ABB" w:rsidRDefault="002E1840">
      <w:pPr>
        <w:jc w:val="both"/>
        <w:divId w:val="1652783289"/>
        <w:rPr>
          <w:color w:val="auto"/>
        </w:rPr>
      </w:pPr>
      <w:r w:rsidRPr="00955ABB">
        <w:rPr>
          <w:color w:val="auto"/>
        </w:rPr>
        <w:t xml:space="preserve">b) Avans verilip verilmeyeceği, verilecekse şartları ve miktarı </w:t>
      </w:r>
    </w:p>
    <w:p w:rsidR="00C76A4B" w:rsidRPr="00955ABB" w:rsidRDefault="002E1840">
      <w:pPr>
        <w:jc w:val="both"/>
        <w:divId w:val="1652783289"/>
        <w:rPr>
          <w:color w:val="auto"/>
        </w:rPr>
      </w:pPr>
      <w:r w:rsidRPr="00955ABB">
        <w:rPr>
          <w:color w:val="auto"/>
        </w:rPr>
        <w:t xml:space="preserve">c) İşe başlama ve iş bitirme tarihi </w:t>
      </w:r>
    </w:p>
    <w:p w:rsidR="00C76A4B" w:rsidRPr="00955ABB" w:rsidRDefault="002E1840">
      <w:pPr>
        <w:jc w:val="both"/>
        <w:divId w:val="1652783289"/>
        <w:rPr>
          <w:color w:val="auto"/>
        </w:rPr>
      </w:pPr>
      <w:r w:rsidRPr="00955ABB">
        <w:rPr>
          <w:color w:val="auto"/>
        </w:rPr>
        <w:t xml:space="preserve">ç) Süre uzatımı verilebilecek haller ve şartları </w:t>
      </w:r>
    </w:p>
    <w:p w:rsidR="00C76A4B" w:rsidRPr="00955ABB" w:rsidRDefault="002E1840">
      <w:pPr>
        <w:jc w:val="both"/>
        <w:divId w:val="1652783289"/>
        <w:rPr>
          <w:color w:val="auto"/>
        </w:rPr>
      </w:pPr>
      <w:r w:rsidRPr="00955ABB">
        <w:rPr>
          <w:color w:val="auto"/>
        </w:rPr>
        <w:t xml:space="preserve">d) Sözleşme kapsamında yaptırılabilecek ilave işler, iş eksilişi ve işin tasfiyesi </w:t>
      </w:r>
    </w:p>
    <w:p w:rsidR="00C76A4B" w:rsidRPr="00955ABB" w:rsidRDefault="002E1840">
      <w:pPr>
        <w:jc w:val="both"/>
        <w:divId w:val="1652783289"/>
        <w:rPr>
          <w:color w:val="auto"/>
        </w:rPr>
      </w:pPr>
      <w:r w:rsidRPr="00955ABB">
        <w:rPr>
          <w:color w:val="auto"/>
        </w:rPr>
        <w:t xml:space="preserve">e) Cezalar ve sözleşmenin feshi </w:t>
      </w:r>
    </w:p>
    <w:p w:rsidR="00C76A4B" w:rsidRPr="00955ABB" w:rsidRDefault="002E1840">
      <w:pPr>
        <w:jc w:val="both"/>
        <w:divId w:val="1652783289"/>
        <w:rPr>
          <w:color w:val="auto"/>
        </w:rPr>
      </w:pPr>
      <w:r w:rsidRPr="00955ABB">
        <w:rPr>
          <w:color w:val="auto"/>
        </w:rPr>
        <w:t xml:space="preserve">f) Denetim, muayene ve kabul işlemlerine ilişkin şartlar </w:t>
      </w:r>
    </w:p>
    <w:p w:rsidR="00C76A4B" w:rsidRPr="00955ABB" w:rsidRDefault="002E1840">
      <w:pPr>
        <w:jc w:val="both"/>
        <w:divId w:val="1652783289"/>
        <w:rPr>
          <w:color w:val="auto"/>
        </w:rPr>
      </w:pPr>
      <w:r w:rsidRPr="00955ABB">
        <w:rPr>
          <w:color w:val="auto"/>
        </w:rPr>
        <w:t xml:space="preserve">g) Anlaşmazlıkların çözüm şekli </w:t>
      </w:r>
    </w:p>
    <w:p w:rsidR="00C76A4B" w:rsidRPr="00955ABB" w:rsidRDefault="002E1840">
      <w:pPr>
        <w:spacing w:before="120"/>
        <w:jc w:val="both"/>
        <w:rPr>
          <w:color w:val="auto"/>
        </w:rPr>
      </w:pPr>
      <w:r w:rsidRPr="00955ABB">
        <w:rPr>
          <w:b/>
          <w:bCs/>
          <w:color w:val="auto"/>
        </w:rPr>
        <w:t>Madde 4</w:t>
      </w:r>
      <w:r w:rsidR="00AB3DF2" w:rsidRPr="00955ABB">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rsidR="00C76A4B" w:rsidRPr="0086359B" w:rsidRDefault="002E1840" w:rsidP="004074AF">
      <w:pPr>
        <w:jc w:val="both"/>
        <w:rPr>
          <w:rStyle w:val="richtext"/>
          <w:bCs/>
          <w:color w:val="FF0000"/>
          <w:u w:val="dotted"/>
        </w:rPr>
      </w:pPr>
      <w:r w:rsidRPr="00955ABB">
        <w:rPr>
          <w:b/>
          <w:bCs/>
          <w:color w:val="auto"/>
        </w:rPr>
        <w:t>4</w:t>
      </w:r>
      <w:r w:rsidR="00AB3DF2" w:rsidRPr="00955ABB">
        <w:rPr>
          <w:b/>
          <w:bCs/>
          <w:color w:val="auto"/>
        </w:rPr>
        <w:t>6</w:t>
      </w:r>
      <w:r w:rsidRPr="00955ABB">
        <w:rPr>
          <w:b/>
          <w:bCs/>
          <w:color w:val="auto"/>
        </w:rPr>
        <w:t>.1.</w:t>
      </w:r>
      <w:r w:rsidR="008C7B28" w:rsidRPr="00955ABB">
        <w:rPr>
          <w:b/>
          <w:bCs/>
          <w:color w:val="auto"/>
        </w:rPr>
        <w:t xml:space="preserve"> </w:t>
      </w:r>
      <w:r w:rsidR="008C7B28" w:rsidRPr="0086359B">
        <w:rPr>
          <w:bCs/>
          <w:color w:val="FF0000"/>
        </w:rPr>
        <w:t xml:space="preserve">Yüklenici Firma olan </w:t>
      </w:r>
      <w:r w:rsidR="00920842">
        <w:rPr>
          <w:bCs/>
          <w:color w:val="FF0000"/>
        </w:rPr>
        <w:t>Isparta</w:t>
      </w:r>
      <w:r w:rsidR="0086359B" w:rsidRPr="0086359B">
        <w:rPr>
          <w:rStyle w:val="richtext"/>
          <w:bCs/>
          <w:color w:val="FF0000"/>
          <w:u w:val="dotted"/>
        </w:rPr>
        <w:t xml:space="preserve"> Şehir Hastanesi</w:t>
      </w:r>
      <w:r w:rsidR="008C7B28" w:rsidRPr="0086359B">
        <w:rPr>
          <w:rStyle w:val="richtext"/>
          <w:bCs/>
          <w:color w:val="FF0000"/>
          <w:u w:val="dotted"/>
        </w:rPr>
        <w:t xml:space="preserve"> İşletme AŞ. </w:t>
      </w:r>
      <w:proofErr w:type="spellStart"/>
      <w:r w:rsidR="008C7B28" w:rsidRPr="0086359B">
        <w:rPr>
          <w:rStyle w:val="richtext"/>
          <w:bCs/>
          <w:color w:val="FF0000"/>
          <w:u w:val="dotted"/>
        </w:rPr>
        <w:t>nin</w:t>
      </w:r>
      <w:proofErr w:type="spellEnd"/>
      <w:r w:rsidR="008C7B28" w:rsidRPr="0086359B">
        <w:rPr>
          <w:rStyle w:val="richtext"/>
          <w:bCs/>
          <w:color w:val="FF0000"/>
          <w:u w:val="dotted"/>
        </w:rPr>
        <w:t>,</w:t>
      </w:r>
      <w:r w:rsidR="008C7B28" w:rsidRPr="0086359B">
        <w:rPr>
          <w:bCs/>
          <w:color w:val="FF0000"/>
        </w:rPr>
        <w:t xml:space="preserve"> </w:t>
      </w:r>
      <w:r w:rsidR="008C7B28" w:rsidRPr="0086359B">
        <w:rPr>
          <w:rStyle w:val="richtext"/>
          <w:bCs/>
          <w:color w:val="FF0000"/>
          <w:u w:val="dotted"/>
        </w:rPr>
        <w:t xml:space="preserve"> 6282 Sayılı Sağlık Bakanlığınca Kamu Özel İş Birliği Modeli ile Tesis</w:t>
      </w:r>
      <w:r w:rsidR="004074AF" w:rsidRPr="0086359B">
        <w:rPr>
          <w:rStyle w:val="richtext"/>
          <w:bCs/>
          <w:color w:val="FF0000"/>
          <w:u w:val="dotted"/>
        </w:rPr>
        <w:t xml:space="preserve"> </w:t>
      </w:r>
      <w:r w:rsidR="008C7B28" w:rsidRPr="0086359B">
        <w:rPr>
          <w:rStyle w:val="richtext"/>
          <w:bCs/>
          <w:color w:val="FF0000"/>
          <w:u w:val="dotted"/>
        </w:rPr>
        <w:t xml:space="preserve">Yaptırılması, Yenilenmesi ve Hizmet </w:t>
      </w:r>
      <w:proofErr w:type="gramStart"/>
      <w:r w:rsidR="008C7B28" w:rsidRPr="0086359B">
        <w:rPr>
          <w:rStyle w:val="richtext"/>
          <w:bCs/>
          <w:color w:val="FF0000"/>
          <w:u w:val="dotted"/>
        </w:rPr>
        <w:t>Alınmasına</w:t>
      </w:r>
      <w:r w:rsidR="00A61C1F" w:rsidRPr="0086359B">
        <w:rPr>
          <w:rStyle w:val="richtext"/>
          <w:bCs/>
          <w:color w:val="FF0000"/>
          <w:u w:val="dotted"/>
        </w:rPr>
        <w:t xml:space="preserve"> </w:t>
      </w:r>
      <w:r w:rsidR="008C7B28" w:rsidRPr="0086359B">
        <w:rPr>
          <w:rStyle w:val="richtext"/>
          <w:bCs/>
          <w:color w:val="FF0000"/>
          <w:u w:val="dotted"/>
        </w:rPr>
        <w:t xml:space="preserve"> Dair</w:t>
      </w:r>
      <w:proofErr w:type="gramEnd"/>
      <w:r w:rsidR="008C7B28" w:rsidRPr="0086359B">
        <w:rPr>
          <w:rStyle w:val="richtext"/>
          <w:bCs/>
          <w:color w:val="FF0000"/>
          <w:u w:val="dotted"/>
        </w:rPr>
        <w:t xml:space="preserve"> Uygulama Yönetmeliği 56. Maddesi ve İdare ile Yüklenici Şirket</w:t>
      </w:r>
      <w:r w:rsidR="004074AF" w:rsidRPr="0086359B">
        <w:rPr>
          <w:rStyle w:val="richtext"/>
          <w:bCs/>
          <w:color w:val="FF0000"/>
          <w:u w:val="dotted"/>
        </w:rPr>
        <w:t xml:space="preserve"> </w:t>
      </w:r>
      <w:r w:rsidR="008C7B28" w:rsidRPr="0086359B">
        <w:rPr>
          <w:rStyle w:val="richtext"/>
          <w:bCs/>
          <w:color w:val="FF0000"/>
          <w:u w:val="dotted"/>
        </w:rPr>
        <w:t xml:space="preserve">arasında imzalanan </w:t>
      </w:r>
      <w:r w:rsidR="00920842">
        <w:rPr>
          <w:rStyle w:val="richtext"/>
          <w:bCs/>
          <w:color w:val="FF0000"/>
          <w:u w:val="dotted"/>
        </w:rPr>
        <w:t>Isparta</w:t>
      </w:r>
      <w:r w:rsidR="00D90CE3" w:rsidRPr="0086359B">
        <w:rPr>
          <w:color w:val="FF0000"/>
        </w:rPr>
        <w:t xml:space="preserve"> Şehir Hastanesi </w:t>
      </w:r>
      <w:r w:rsidR="008C7B28" w:rsidRPr="0086359B">
        <w:rPr>
          <w:rStyle w:val="richtext"/>
          <w:bCs/>
          <w:color w:val="FF0000"/>
          <w:u w:val="dotted"/>
        </w:rPr>
        <w:t xml:space="preserve"> Yapım İşleri ile Ürün ve Hizmetlerin Temin Edilmesi İşine Ait Tadil Sözleşmesi EK 13 madde 4.19 hükümleri gereğince ön alım hakkı bulunmaktadır.</w:t>
      </w:r>
    </w:p>
    <w:p w:rsidR="008C7B28" w:rsidRPr="00955ABB" w:rsidRDefault="008C7B28" w:rsidP="008C7B28">
      <w:pPr>
        <w:jc w:val="both"/>
        <w:rPr>
          <w:rStyle w:val="richtext"/>
          <w:b/>
          <w:bCs/>
          <w:color w:val="auto"/>
          <w:u w:val="dotted"/>
        </w:rPr>
      </w:pPr>
    </w:p>
    <w:p w:rsidR="008C7B28" w:rsidRPr="00955ABB" w:rsidRDefault="008C7B28" w:rsidP="008C7B28">
      <w:pPr>
        <w:jc w:val="both"/>
        <w:rPr>
          <w:rStyle w:val="richtext"/>
          <w:b/>
          <w:bCs/>
          <w:color w:val="auto"/>
          <w:u w:val="dotted"/>
        </w:rPr>
      </w:pPr>
      <w:r w:rsidRPr="00955ABB">
        <w:rPr>
          <w:rStyle w:val="richtext"/>
          <w:b/>
          <w:bCs/>
          <w:color w:val="auto"/>
          <w:u w:val="dotted"/>
        </w:rPr>
        <w:t>46.2. Ön alım hakkının kullanılması;</w:t>
      </w:r>
    </w:p>
    <w:p w:rsidR="00833F8D" w:rsidRPr="00955ABB" w:rsidRDefault="00224C2D" w:rsidP="008C7B28">
      <w:pPr>
        <w:jc w:val="both"/>
        <w:rPr>
          <w:color w:val="auto"/>
        </w:rPr>
      </w:pPr>
      <w:r w:rsidRPr="00955ABB">
        <w:rPr>
          <w:color w:val="auto"/>
        </w:rPr>
        <w:lastRenderedPageBreak/>
        <w:t>Ekipman Pazar Araştırması ve Temini İhalesi</w:t>
      </w:r>
      <w:r w:rsidR="00A61C1F" w:rsidRPr="00955ABB">
        <w:rPr>
          <w:color w:val="auto"/>
        </w:rPr>
        <w:t xml:space="preserve"> </w:t>
      </w:r>
      <w:r w:rsidR="00660559">
        <w:rPr>
          <w:color w:val="auto"/>
        </w:rPr>
        <w:t xml:space="preserve">işine ait ara karara </w:t>
      </w:r>
      <w:proofErr w:type="spellStart"/>
      <w:proofErr w:type="gramStart"/>
      <w:r w:rsidR="00660559">
        <w:rPr>
          <w:color w:val="auto"/>
        </w:rPr>
        <w:t>istinden</w:t>
      </w:r>
      <w:proofErr w:type="spellEnd"/>
      <w:r w:rsidR="00660559">
        <w:rPr>
          <w:color w:val="auto"/>
        </w:rPr>
        <w:t xml:space="preserve"> </w:t>
      </w:r>
      <w:r w:rsidR="009A48E4" w:rsidRPr="00955ABB">
        <w:rPr>
          <w:color w:val="auto"/>
        </w:rPr>
        <w:t>, en</w:t>
      </w:r>
      <w:proofErr w:type="gramEnd"/>
      <w:r w:rsidR="009A48E4" w:rsidRPr="00955ABB">
        <w:rPr>
          <w:color w:val="auto"/>
        </w:rPr>
        <w:t xml:space="preserve">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
    <w:p w:rsidR="003C6E7C" w:rsidRPr="00955ABB" w:rsidRDefault="003C6E7C" w:rsidP="008C7B28">
      <w:pPr>
        <w:jc w:val="both"/>
        <w:rPr>
          <w:color w:val="auto"/>
        </w:rPr>
      </w:pPr>
      <w:r w:rsidRPr="00955ABB">
        <w:rPr>
          <w:color w:val="auto"/>
        </w:rPr>
        <w:t xml:space="preserve">Ön alım hakkının kullanılması halinde, Şirket, kendisi ile Ekipman Tedarikçisi arasında </w:t>
      </w:r>
      <w:proofErr w:type="gramStart"/>
      <w:r w:rsidRPr="00955ABB">
        <w:rPr>
          <w:color w:val="auto"/>
        </w:rPr>
        <w:t>ekipman</w:t>
      </w:r>
      <w:proofErr w:type="gramEnd"/>
      <w:r w:rsidRPr="00955ABB">
        <w:rPr>
          <w:color w:val="auto"/>
        </w:rPr>
        <w:t xml:space="preserve"> pazar araştırmasına tabi ekipmanlara ilişkin olarak usulüne uygun olarak düzenlenmiş yeni ekipman tedarik sözleşmesinin bir suretini İdare’ye teslim edecektir.</w:t>
      </w:r>
    </w:p>
    <w:p w:rsidR="0089194F" w:rsidRDefault="0089194F" w:rsidP="008C7B28">
      <w:pPr>
        <w:jc w:val="both"/>
        <w:rPr>
          <w:color w:val="auto"/>
        </w:rPr>
      </w:pPr>
      <w:r w:rsidRPr="00955ABB">
        <w:rPr>
          <w:color w:val="auto"/>
        </w:rPr>
        <w:t>47, Diğer Hususlar</w:t>
      </w:r>
    </w:p>
    <w:p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xml:space="preserve">), 6428 Sayılı Kanun, 6282 Sayılı Yönetmelik ve Sözleşme Hükümleri çerçevesinde, </w:t>
      </w:r>
      <w:r w:rsidR="008779E7" w:rsidRPr="008779E7">
        <w:rPr>
          <w:color w:val="FF0000"/>
        </w:rPr>
        <w:t>Isparta</w:t>
      </w:r>
      <w:r w:rsidRPr="008779E7">
        <w:rPr>
          <w:color w:val="FF0000"/>
        </w:rPr>
        <w:t xml:space="preserve"> </w:t>
      </w:r>
      <w:r w:rsidRPr="00C96603">
        <w:rPr>
          <w:color w:val="FF0000"/>
        </w:rPr>
        <w:t xml:space="preserve">Şehir Hastanesi Yüklenici Firması </w:t>
      </w:r>
      <w:r w:rsidR="00E923AB">
        <w:rPr>
          <w:color w:val="FF0000"/>
        </w:rPr>
        <w:t>Isparta</w:t>
      </w:r>
      <w:r w:rsidR="0086359B" w:rsidRPr="00C96603">
        <w:rPr>
          <w:color w:val="FF0000"/>
        </w:rPr>
        <w:t xml:space="preserve"> Şehir Hastanesi İşletme</w:t>
      </w:r>
      <w:r w:rsidR="00C71C90" w:rsidRPr="00C96603">
        <w:rPr>
          <w:color w:val="FF0000"/>
        </w:rPr>
        <w:t xml:space="preserve"> </w:t>
      </w:r>
      <w:proofErr w:type="spellStart"/>
      <w:r w:rsidR="00C71C90" w:rsidRPr="00C96603">
        <w:rPr>
          <w:color w:val="FF0000"/>
        </w:rPr>
        <w:t>Anonoim</w:t>
      </w:r>
      <w:proofErr w:type="spellEnd"/>
      <w:r w:rsidRPr="00C96603">
        <w:rPr>
          <w:color w:val="FF0000"/>
        </w:rPr>
        <w:t xml:space="preserve"> Şirketi ile alımı </w:t>
      </w:r>
      <w:r w:rsidRPr="00955ABB">
        <w:rPr>
          <w:color w:val="auto"/>
        </w:rPr>
        <w:t xml:space="preserve">yapılan her türlü ürün ve </w:t>
      </w:r>
      <w:proofErr w:type="gramStart"/>
      <w:r w:rsidRPr="00955ABB">
        <w:rPr>
          <w:color w:val="auto"/>
        </w:rPr>
        <w:t>ekipmanın</w:t>
      </w:r>
      <w:proofErr w:type="gramEnd"/>
      <w:r w:rsidRPr="00955ABB">
        <w:rPr>
          <w:color w:val="auto"/>
        </w:rPr>
        <w:t xml:space="preserve"> teslimi, kurulumu, kullanıma hazır hale getirilmesi ve </w:t>
      </w:r>
      <w:proofErr w:type="spellStart"/>
      <w:r w:rsidRPr="00955ABB">
        <w:rPr>
          <w:color w:val="auto"/>
        </w:rPr>
        <w:t>demontajı</w:t>
      </w:r>
      <w:proofErr w:type="spellEnd"/>
      <w:r w:rsidRPr="00955ABB">
        <w:rPr>
          <w:color w:val="auto"/>
        </w:rPr>
        <w:t xml:space="preserve"> hususlarında yüklenici firma ile uyumlu çalışacaktır. İhtilaf çıkması ya da mutabakat sağlanamaması halinde İdare arabulucu rolü üstlenecektir.</w:t>
      </w:r>
    </w:p>
    <w:p w:rsidR="006217B0" w:rsidRDefault="00256DB5" w:rsidP="004449E8">
      <w:pPr>
        <w:spacing w:before="120"/>
        <w:jc w:val="both"/>
        <w:rPr>
          <w:rFonts w:eastAsia="Times New Roman"/>
          <w:b/>
          <w:bCs/>
          <w:color w:val="003399"/>
          <w:u w:val="dotted"/>
        </w:rPr>
      </w:pPr>
      <w:r>
        <w:rPr>
          <w:b/>
          <w:bCs/>
          <w:color w:val="auto"/>
        </w:rPr>
        <w:t>Madde 47 - Diğer hususlar</w:t>
      </w:r>
    </w:p>
    <w:p w:rsidR="006217B0" w:rsidRDefault="006217B0" w:rsidP="006217B0">
      <w:pPr>
        <w:jc w:val="both"/>
        <w:rPr>
          <w:rFonts w:eastAsia="Times New Roman"/>
          <w:b/>
          <w:bCs/>
          <w:color w:val="003399"/>
          <w:u w:val="dotted"/>
        </w:rPr>
      </w:pPr>
    </w:p>
    <w:p w:rsidR="006217B0" w:rsidRDefault="006217B0" w:rsidP="006217B0">
      <w:pPr>
        <w:jc w:val="both"/>
        <w:rPr>
          <w:rFonts w:eastAsia="Times New Roman"/>
          <w:b/>
          <w:bCs/>
          <w:color w:val="003399"/>
          <w:u w:val="dotted"/>
        </w:rPr>
      </w:pPr>
      <w:r>
        <w:rPr>
          <w:rFonts w:eastAsia="Times New Roman"/>
          <w:b/>
          <w:bCs/>
          <w:color w:val="003399"/>
          <w:u w:val="dotted"/>
        </w:rPr>
        <w:t>1</w:t>
      </w:r>
      <w:r w:rsidRPr="006217B0">
        <w:rPr>
          <w:rFonts w:eastAsia="Times New Roman"/>
          <w:b/>
          <w:bCs/>
          <w:color w:val="003399"/>
          <w:u w:val="dotted"/>
        </w:rPr>
        <w:t xml:space="preserve">-) Mevzuata uygun olarak ve idarece uygun görülmesi halinde garanti süresi bitiminden sonraki en az 8 yıl için, yıllık olarak ihale bedelinin (ihale günü </w:t>
      </w:r>
      <w:proofErr w:type="spellStart"/>
      <w:r w:rsidRPr="006217B0">
        <w:rPr>
          <w:rFonts w:eastAsia="Times New Roman"/>
          <w:b/>
          <w:bCs/>
          <w:color w:val="003399"/>
          <w:u w:val="dotted"/>
        </w:rPr>
        <w:t>T.C.Merkez</w:t>
      </w:r>
      <w:proofErr w:type="spellEnd"/>
      <w:r w:rsidRPr="006217B0">
        <w:rPr>
          <w:rFonts w:eastAsia="Times New Roman"/>
          <w:b/>
          <w:bCs/>
          <w:color w:val="003399"/>
          <w:u w:val="dotted"/>
        </w:rPr>
        <w:t xml:space="preserve"> Bankası döviz alış bedeli üzerinden) en fazla parça hariç % 3, parça dahil %6 sına kadar sistemin kataloglarında belirtilen sürelerde ve arıza durumlarında her türlü servis, bakım, onarım, güncelleme, ulaşım, işçilik, </w:t>
      </w:r>
      <w:proofErr w:type="gramStart"/>
      <w:r w:rsidRPr="006217B0">
        <w:rPr>
          <w:rFonts w:eastAsia="Times New Roman"/>
          <w:b/>
          <w:bCs/>
          <w:color w:val="003399"/>
          <w:u w:val="dotted"/>
        </w:rPr>
        <w:t>kalibrasyon</w:t>
      </w:r>
      <w:proofErr w:type="gramEnd"/>
      <w:r w:rsidRPr="006217B0">
        <w:rPr>
          <w:rFonts w:eastAsia="Times New Roman"/>
          <w:b/>
          <w:bCs/>
          <w:color w:val="003399"/>
          <w:u w:val="dotted"/>
        </w:rPr>
        <w:t xml:space="preserve"> ve parça dahil sözleşme yapılabilecektir. Kullanılacak olan yedek parçalar sözleşme kapsamında olacaktır.</w:t>
      </w:r>
    </w:p>
    <w:p w:rsidR="00BF068F" w:rsidRDefault="00BF068F" w:rsidP="006217B0">
      <w:pPr>
        <w:jc w:val="both"/>
        <w:rPr>
          <w:rFonts w:eastAsia="Times New Roman"/>
          <w:b/>
          <w:bCs/>
          <w:color w:val="003399"/>
          <w:u w:val="dotted"/>
        </w:rPr>
      </w:pPr>
    </w:p>
    <w:p w:rsidR="00BF068F" w:rsidRPr="006217B0" w:rsidRDefault="00BF068F" w:rsidP="006217B0">
      <w:pPr>
        <w:jc w:val="both"/>
        <w:rPr>
          <w:rFonts w:eastAsia="Times New Roman"/>
          <w:b/>
          <w:bCs/>
          <w:color w:val="003399"/>
          <w:u w:val="dotted"/>
        </w:rPr>
      </w:pPr>
      <w:r>
        <w:rPr>
          <w:rFonts w:eastAsia="Times New Roman"/>
          <w:b/>
          <w:bCs/>
          <w:color w:val="003399"/>
          <w:u w:val="dotted"/>
        </w:rPr>
        <w:t xml:space="preserve">2- </w:t>
      </w:r>
      <w:proofErr w:type="gramStart"/>
      <w:r w:rsidRPr="00BF068F">
        <w:rPr>
          <w:rFonts w:eastAsia="Times New Roman"/>
          <w:b/>
          <w:bCs/>
          <w:color w:val="003399"/>
          <w:u w:val="dotted"/>
        </w:rPr>
        <w:t>Cihazların  kurulumu</w:t>
      </w:r>
      <w:proofErr w:type="gramEnd"/>
      <w:r w:rsidRPr="00BF068F">
        <w:rPr>
          <w:rFonts w:eastAsia="Times New Roman"/>
          <w:b/>
          <w:bCs/>
          <w:color w:val="003399"/>
          <w:u w:val="dotted"/>
        </w:rPr>
        <w:t xml:space="preserve"> sonrasında</w:t>
      </w:r>
      <w:r w:rsidR="004F775F">
        <w:rPr>
          <w:rFonts w:eastAsia="Times New Roman"/>
          <w:b/>
          <w:bCs/>
          <w:color w:val="003399"/>
          <w:u w:val="dotted"/>
        </w:rPr>
        <w:t xml:space="preserve"> garanti süresi içerisinde</w:t>
      </w:r>
      <w:r w:rsidRPr="00BF068F">
        <w:rPr>
          <w:rFonts w:eastAsia="Times New Roman"/>
          <w:b/>
          <w:bCs/>
          <w:color w:val="003399"/>
          <w:u w:val="dotted"/>
        </w:rPr>
        <w:t xml:space="preserve"> </w:t>
      </w:r>
      <w:r w:rsidR="004F775F">
        <w:rPr>
          <w:rFonts w:eastAsia="Times New Roman"/>
          <w:b/>
          <w:bCs/>
          <w:color w:val="003399"/>
          <w:u w:val="dotted"/>
        </w:rPr>
        <w:t xml:space="preserve">idarenin talep ettiği kalemlerde </w:t>
      </w:r>
      <w:r w:rsidRPr="00BF068F">
        <w:rPr>
          <w:rFonts w:eastAsia="Times New Roman"/>
          <w:b/>
          <w:bCs/>
          <w:color w:val="003399"/>
          <w:u w:val="dotted"/>
        </w:rPr>
        <w:t xml:space="preserve">yılda 1 kez test, kontrol ve kalibrasyonları, 6 ayda 1 </w:t>
      </w:r>
      <w:proofErr w:type="spellStart"/>
      <w:r w:rsidRPr="00BF068F">
        <w:rPr>
          <w:rFonts w:eastAsia="Times New Roman"/>
          <w:b/>
          <w:bCs/>
          <w:color w:val="003399"/>
          <w:u w:val="dotted"/>
        </w:rPr>
        <w:t>kezde</w:t>
      </w:r>
      <w:proofErr w:type="spellEnd"/>
      <w:r w:rsidRPr="00BF068F">
        <w:rPr>
          <w:rFonts w:eastAsia="Times New Roman"/>
          <w:b/>
          <w:bCs/>
          <w:color w:val="003399"/>
          <w:u w:val="dotted"/>
        </w:rPr>
        <w:t xml:space="preserve"> bakımları </w:t>
      </w:r>
      <w:r>
        <w:rPr>
          <w:rFonts w:eastAsia="Times New Roman"/>
          <w:b/>
          <w:bCs/>
          <w:color w:val="003399"/>
          <w:u w:val="dotted"/>
        </w:rPr>
        <w:t xml:space="preserve"> idare tarafından bildirilen tarihlerde </w:t>
      </w:r>
      <w:r w:rsidRPr="00BF068F">
        <w:rPr>
          <w:rFonts w:eastAsia="Times New Roman"/>
          <w:b/>
          <w:bCs/>
          <w:color w:val="003399"/>
          <w:u w:val="dotted"/>
        </w:rPr>
        <w:t xml:space="preserve">yapılacaktır. </w:t>
      </w:r>
    </w:p>
    <w:p w:rsidR="006217B0" w:rsidRPr="006217B0" w:rsidRDefault="006217B0" w:rsidP="006217B0">
      <w:pPr>
        <w:jc w:val="both"/>
        <w:rPr>
          <w:rFonts w:eastAsia="Times New Roman"/>
          <w:b/>
          <w:bCs/>
          <w:color w:val="003399"/>
          <w:u w:val="dotted"/>
        </w:rPr>
      </w:pPr>
    </w:p>
    <w:p w:rsidR="006217B0" w:rsidRPr="006217B0" w:rsidRDefault="008B6421" w:rsidP="006217B0">
      <w:pPr>
        <w:jc w:val="both"/>
        <w:rPr>
          <w:rFonts w:eastAsia="Times New Roman"/>
          <w:b/>
          <w:bCs/>
          <w:color w:val="003399"/>
          <w:u w:val="dotted"/>
        </w:rPr>
      </w:pPr>
      <w:r>
        <w:rPr>
          <w:rFonts w:eastAsia="Times New Roman"/>
          <w:b/>
          <w:bCs/>
          <w:color w:val="003399"/>
          <w:u w:val="dotted"/>
        </w:rPr>
        <w:t>3</w:t>
      </w:r>
      <w:r w:rsidR="006217B0">
        <w:rPr>
          <w:rFonts w:eastAsia="Times New Roman"/>
          <w:b/>
          <w:bCs/>
          <w:color w:val="003399"/>
          <w:u w:val="dotted"/>
        </w:rPr>
        <w:t xml:space="preserve">- </w:t>
      </w:r>
      <w:r w:rsidR="006217B0" w:rsidRPr="006217B0">
        <w:rPr>
          <w:rFonts w:eastAsia="Times New Roman"/>
          <w:b/>
          <w:bCs/>
          <w:color w:val="003399"/>
          <w:u w:val="dotted"/>
        </w:rPr>
        <w:t xml:space="preserve">Arıza ve bakım onarım durumlarında ilgili firmalara faks yolu ile yapılacak olan bildirimler, alınan faks </w:t>
      </w:r>
      <w:proofErr w:type="spellStart"/>
      <w:r w:rsidR="006217B0" w:rsidRPr="006217B0">
        <w:rPr>
          <w:rFonts w:eastAsia="Times New Roman"/>
          <w:b/>
          <w:bCs/>
          <w:color w:val="003399"/>
          <w:u w:val="dotted"/>
        </w:rPr>
        <w:t>teyitinden</w:t>
      </w:r>
      <w:proofErr w:type="spellEnd"/>
      <w:r w:rsidR="006217B0" w:rsidRPr="006217B0">
        <w:rPr>
          <w:rFonts w:eastAsia="Times New Roman"/>
          <w:b/>
          <w:bCs/>
          <w:color w:val="003399"/>
          <w:u w:val="dotted"/>
        </w:rPr>
        <w:t xml:space="preserve"> sonra ilgili tarih ve saat bildirim saati olarak kabul edilecektir. </w:t>
      </w:r>
      <w:proofErr w:type="spellStart"/>
      <w:r w:rsidR="006217B0" w:rsidRPr="006217B0">
        <w:rPr>
          <w:rFonts w:eastAsia="Times New Roman"/>
          <w:b/>
          <w:bCs/>
          <w:color w:val="003399"/>
          <w:u w:val="dotted"/>
        </w:rPr>
        <w:t>Ekap</w:t>
      </w:r>
      <w:proofErr w:type="spellEnd"/>
      <w:r w:rsidR="006217B0" w:rsidRPr="006217B0">
        <w:rPr>
          <w:rFonts w:eastAsia="Times New Roman"/>
          <w:b/>
          <w:bCs/>
          <w:color w:val="003399"/>
          <w:u w:val="dotted"/>
        </w:rPr>
        <w:t xml:space="preserve"> üzerinden de Tebligat yapılabilecektir. </w:t>
      </w:r>
    </w:p>
    <w:p w:rsidR="006217B0" w:rsidRDefault="006217B0" w:rsidP="006217B0">
      <w:pPr>
        <w:jc w:val="both"/>
        <w:rPr>
          <w:rFonts w:eastAsia="Times New Roman"/>
          <w:b/>
          <w:bCs/>
          <w:color w:val="003399"/>
          <w:u w:val="dotted"/>
        </w:rPr>
      </w:pPr>
    </w:p>
    <w:p w:rsidR="006217B0" w:rsidRPr="006217B0" w:rsidRDefault="008B6421" w:rsidP="006217B0">
      <w:pPr>
        <w:jc w:val="both"/>
        <w:rPr>
          <w:rFonts w:eastAsia="Times New Roman"/>
          <w:b/>
          <w:bCs/>
          <w:color w:val="003399"/>
          <w:u w:val="dotted"/>
        </w:rPr>
      </w:pPr>
      <w:r>
        <w:rPr>
          <w:rFonts w:eastAsia="Times New Roman"/>
          <w:b/>
          <w:bCs/>
          <w:color w:val="003399"/>
          <w:u w:val="dotted"/>
        </w:rPr>
        <w:t>4</w:t>
      </w:r>
      <w:r w:rsidR="006217B0" w:rsidRPr="006217B0">
        <w:rPr>
          <w:rFonts w:eastAsia="Times New Roman"/>
          <w:b/>
          <w:bCs/>
          <w:color w:val="003399"/>
          <w:u w:val="dotted"/>
        </w:rPr>
        <w:t>-) Garanti süresince cihazın çalışmadığı her takvim günü için cihaz bedelinin Binde Beş ( %0,5) oranında cezai işlem uygulanır.</w:t>
      </w:r>
      <w:r w:rsidR="006217B0">
        <w:rPr>
          <w:rFonts w:eastAsia="Times New Roman"/>
          <w:b/>
          <w:bCs/>
          <w:color w:val="003399"/>
          <w:u w:val="dotted"/>
        </w:rPr>
        <w:t xml:space="preserve"> Cihazın garanti süresi içinde bir yıl içinde aynı arızanın 3 defa tekrar etmesi halinde </w:t>
      </w:r>
      <w:r w:rsidR="00A03350">
        <w:rPr>
          <w:rFonts w:eastAsia="Times New Roman"/>
          <w:b/>
          <w:bCs/>
          <w:color w:val="003399"/>
          <w:u w:val="dotted"/>
        </w:rPr>
        <w:t>ve bir yıl içinde 6 farklı arızanın meydana gelmesi durumunda cihaz yenisi ile değiştirilecektir.</w:t>
      </w:r>
    </w:p>
    <w:p w:rsidR="006217B0" w:rsidRDefault="006217B0" w:rsidP="006217B0">
      <w:pPr>
        <w:jc w:val="both"/>
        <w:rPr>
          <w:rFonts w:eastAsia="Times New Roman"/>
          <w:b/>
          <w:bCs/>
          <w:color w:val="003399"/>
          <w:u w:val="dotted"/>
        </w:rPr>
      </w:pPr>
    </w:p>
    <w:p w:rsidR="006217B0" w:rsidRPr="006217B0" w:rsidRDefault="008B6421" w:rsidP="006217B0">
      <w:pPr>
        <w:jc w:val="both"/>
        <w:rPr>
          <w:rFonts w:eastAsia="Times New Roman"/>
          <w:b/>
          <w:bCs/>
          <w:color w:val="003399"/>
          <w:u w:val="dotted"/>
        </w:rPr>
      </w:pPr>
      <w:r>
        <w:rPr>
          <w:rFonts w:eastAsia="Times New Roman"/>
          <w:b/>
          <w:bCs/>
          <w:color w:val="003399"/>
          <w:u w:val="dotted"/>
        </w:rPr>
        <w:t>5</w:t>
      </w:r>
      <w:r w:rsidR="006217B0" w:rsidRPr="006217B0">
        <w:rPr>
          <w:rFonts w:eastAsia="Times New Roman"/>
          <w:b/>
          <w:bCs/>
          <w:color w:val="003399"/>
          <w:u w:val="dotted"/>
        </w:rPr>
        <w:t>-) Garanti sonrası yüklenici firma ile bakım-onarım anlaşması yapılmaması durumunda, cihaza onarım veya bakım hizmeti ihtiyacı oluştuğu hallerde cihaza 48 saat içinde müdahale edilecektir.</w:t>
      </w:r>
    </w:p>
    <w:p w:rsidR="006217B0" w:rsidRDefault="006217B0" w:rsidP="006217B0">
      <w:pPr>
        <w:jc w:val="both"/>
        <w:rPr>
          <w:rFonts w:eastAsia="Times New Roman"/>
          <w:b/>
          <w:bCs/>
          <w:color w:val="003399"/>
          <w:u w:val="dotted"/>
        </w:rPr>
      </w:pPr>
    </w:p>
    <w:p w:rsidR="006217B0" w:rsidRPr="006217B0" w:rsidRDefault="008B6421" w:rsidP="006217B0">
      <w:pPr>
        <w:jc w:val="both"/>
        <w:rPr>
          <w:rFonts w:eastAsia="Times New Roman"/>
          <w:b/>
          <w:bCs/>
          <w:color w:val="003399"/>
          <w:u w:val="dotted"/>
        </w:rPr>
      </w:pPr>
      <w:r>
        <w:rPr>
          <w:rFonts w:eastAsia="Times New Roman"/>
          <w:b/>
          <w:bCs/>
          <w:color w:val="003399"/>
          <w:u w:val="dotted"/>
        </w:rPr>
        <w:t>6</w:t>
      </w:r>
      <w:r w:rsidR="006217B0" w:rsidRPr="006217B0">
        <w:rPr>
          <w:rFonts w:eastAsia="Times New Roman"/>
          <w:b/>
          <w:bCs/>
          <w:color w:val="003399"/>
          <w:u w:val="dotted"/>
        </w:rPr>
        <w:t>-)  Teklif edilen cihazın</w:t>
      </w:r>
      <w:r w:rsidR="004F775F">
        <w:rPr>
          <w:rFonts w:eastAsia="Times New Roman"/>
          <w:b/>
          <w:bCs/>
          <w:color w:val="003399"/>
          <w:u w:val="dotted"/>
        </w:rPr>
        <w:t xml:space="preserve"> ilgili kapsama girmesi durumunda</w:t>
      </w:r>
      <w:r w:rsidR="006217B0" w:rsidRPr="006217B0">
        <w:rPr>
          <w:rFonts w:eastAsia="Times New Roman"/>
          <w:b/>
          <w:bCs/>
          <w:color w:val="003399"/>
          <w:u w:val="dotted"/>
        </w:rPr>
        <w:t xml:space="preserve">, HL7 standardında ham veri ( RAW </w:t>
      </w:r>
      <w:proofErr w:type="gramStart"/>
      <w:r w:rsidR="006217B0" w:rsidRPr="006217B0">
        <w:rPr>
          <w:rFonts w:eastAsia="Times New Roman"/>
          <w:b/>
          <w:bCs/>
          <w:color w:val="003399"/>
          <w:u w:val="dotted"/>
        </w:rPr>
        <w:t>data</w:t>
      </w:r>
      <w:proofErr w:type="gramEnd"/>
      <w:r w:rsidR="006217B0" w:rsidRPr="006217B0">
        <w:rPr>
          <w:rFonts w:eastAsia="Times New Roman"/>
          <w:b/>
          <w:bCs/>
          <w:color w:val="003399"/>
          <w:u w:val="dotted"/>
        </w:rPr>
        <w:t xml:space="preserve"> ) aktarabilmesi için gerekli olan entegrasyon bilgi ve </w:t>
      </w:r>
      <w:proofErr w:type="spellStart"/>
      <w:r w:rsidR="006217B0" w:rsidRPr="006217B0">
        <w:rPr>
          <w:rFonts w:eastAsia="Times New Roman"/>
          <w:b/>
          <w:bCs/>
          <w:color w:val="003399"/>
          <w:u w:val="dotted"/>
        </w:rPr>
        <w:t>dökümanlarının</w:t>
      </w:r>
      <w:proofErr w:type="spellEnd"/>
      <w:r w:rsidR="006217B0" w:rsidRPr="006217B0">
        <w:rPr>
          <w:rFonts w:eastAsia="Times New Roman"/>
          <w:b/>
          <w:bCs/>
          <w:color w:val="003399"/>
          <w:u w:val="dotted"/>
        </w:rPr>
        <w:t xml:space="preserve"> ( protokoller, şifre, </w:t>
      </w:r>
      <w:proofErr w:type="spellStart"/>
      <w:r w:rsidR="006217B0" w:rsidRPr="006217B0">
        <w:rPr>
          <w:rFonts w:eastAsia="Times New Roman"/>
          <w:b/>
          <w:bCs/>
          <w:color w:val="003399"/>
          <w:u w:val="dotted"/>
        </w:rPr>
        <w:t>SDk</w:t>
      </w:r>
      <w:proofErr w:type="spellEnd"/>
      <w:r w:rsidR="006217B0" w:rsidRPr="006217B0">
        <w:rPr>
          <w:rFonts w:eastAsia="Times New Roman"/>
          <w:b/>
          <w:bCs/>
          <w:color w:val="003399"/>
          <w:u w:val="dotted"/>
        </w:rPr>
        <w:t xml:space="preserve"> ( Software Development Kit ) , yüklenici tarafından cihazın kurulacağı idareye muayene kabul aşamasında teslim edecektir.</w:t>
      </w:r>
    </w:p>
    <w:p w:rsidR="006217B0" w:rsidRDefault="006217B0" w:rsidP="006217B0">
      <w:pPr>
        <w:jc w:val="both"/>
        <w:rPr>
          <w:rFonts w:eastAsia="Times New Roman"/>
          <w:b/>
          <w:bCs/>
          <w:color w:val="003399"/>
          <w:u w:val="dotted"/>
        </w:rPr>
      </w:pPr>
    </w:p>
    <w:p w:rsidR="006217B0" w:rsidRPr="006217B0" w:rsidRDefault="008B6421" w:rsidP="006217B0">
      <w:pPr>
        <w:jc w:val="both"/>
        <w:rPr>
          <w:rFonts w:eastAsia="Times New Roman"/>
          <w:b/>
          <w:bCs/>
          <w:color w:val="003399"/>
          <w:u w:val="dotted"/>
        </w:rPr>
      </w:pPr>
      <w:r>
        <w:rPr>
          <w:rFonts w:eastAsia="Times New Roman"/>
          <w:b/>
          <w:bCs/>
          <w:color w:val="003399"/>
          <w:u w:val="dotted"/>
        </w:rPr>
        <w:t>7</w:t>
      </w:r>
      <w:r w:rsidR="006217B0" w:rsidRPr="006217B0">
        <w:rPr>
          <w:rFonts w:eastAsia="Times New Roman"/>
          <w:b/>
          <w:bCs/>
          <w:color w:val="003399"/>
          <w:u w:val="dotted"/>
        </w:rPr>
        <w:t>-) Cihazla birlikte alınan yazılımlar sürekli kontrol edilerek güncel halleri (</w:t>
      </w:r>
      <w:proofErr w:type="spellStart"/>
      <w:r w:rsidR="006217B0" w:rsidRPr="006217B0">
        <w:rPr>
          <w:rFonts w:eastAsia="Times New Roman"/>
          <w:b/>
          <w:bCs/>
          <w:color w:val="003399"/>
          <w:u w:val="dotted"/>
        </w:rPr>
        <w:t>upgrade</w:t>
      </w:r>
      <w:proofErr w:type="spellEnd"/>
      <w:r w:rsidR="006217B0" w:rsidRPr="006217B0">
        <w:rPr>
          <w:rFonts w:eastAsia="Times New Roman"/>
          <w:b/>
          <w:bCs/>
          <w:color w:val="003399"/>
          <w:u w:val="dotted"/>
        </w:rPr>
        <w:t>) yüklenecektir. Cihaz ile birlikte verilen mevcut yazılımlar son sürüm olmalı, garanti süresi ve idarelerce garanti sonrası sözleşme yapılması durumunda bu süre boyunca da, cihaz ile birlikte verilen yazılımların son sürümleri ücretsiz olarak yüklenecektir.</w:t>
      </w:r>
    </w:p>
    <w:p w:rsidR="006217B0" w:rsidRPr="006217B0" w:rsidRDefault="006217B0" w:rsidP="006217B0">
      <w:pPr>
        <w:jc w:val="both"/>
        <w:rPr>
          <w:rFonts w:eastAsia="Times New Roman"/>
          <w:b/>
          <w:bCs/>
          <w:color w:val="003399"/>
          <w:u w:val="dotted"/>
        </w:rPr>
      </w:pPr>
    </w:p>
    <w:p w:rsidR="004449E8" w:rsidRDefault="008B6421" w:rsidP="004449E8">
      <w:pPr>
        <w:jc w:val="both"/>
        <w:rPr>
          <w:rFonts w:eastAsia="Times New Roman"/>
          <w:b/>
          <w:bCs/>
          <w:color w:val="003399"/>
          <w:u w:val="dotted"/>
        </w:rPr>
      </w:pPr>
      <w:r>
        <w:rPr>
          <w:rFonts w:eastAsia="Times New Roman"/>
          <w:b/>
          <w:bCs/>
          <w:color w:val="003399"/>
          <w:u w:val="dotted"/>
        </w:rPr>
        <w:t>8</w:t>
      </w:r>
      <w:r w:rsidR="006217B0" w:rsidRPr="006217B0">
        <w:rPr>
          <w:rFonts w:eastAsia="Times New Roman"/>
          <w:b/>
          <w:bCs/>
          <w:color w:val="003399"/>
          <w:u w:val="dotted"/>
        </w:rPr>
        <w:t xml:space="preserve">-) Demo uygulanması sırasında firma yetkilisi hazır bulunacak ve bu hususta her türlü işlem tutanağa geçirilecektir. Demo istendiği takdirde </w:t>
      </w:r>
      <w:proofErr w:type="spellStart"/>
      <w:r w:rsidR="006217B0" w:rsidRPr="006217B0">
        <w:rPr>
          <w:rFonts w:eastAsia="Times New Roman"/>
          <w:b/>
          <w:bCs/>
          <w:color w:val="003399"/>
          <w:u w:val="dotted"/>
        </w:rPr>
        <w:t>demo</w:t>
      </w:r>
      <w:proofErr w:type="spellEnd"/>
      <w:r w:rsidR="006217B0" w:rsidRPr="006217B0">
        <w:rPr>
          <w:rFonts w:eastAsia="Times New Roman"/>
          <w:b/>
          <w:bCs/>
          <w:color w:val="003399"/>
          <w:u w:val="dotted"/>
        </w:rPr>
        <w:t xml:space="preserve"> uygulamasının yapılacağı yer, tarih ve saat yazılı olarak firmalara bildirilecek ve tüm sorumluluk firmaya ait olacaktır. (Demo masrafları vs.)</w:t>
      </w:r>
    </w:p>
    <w:p w:rsidR="002C0687" w:rsidRPr="00955ABB" w:rsidRDefault="00CC73D4" w:rsidP="004449E8">
      <w:pPr>
        <w:jc w:val="both"/>
        <w:rPr>
          <w:color w:val="auto"/>
        </w:rPr>
      </w:pPr>
      <w:r w:rsidRPr="00955ABB">
        <w:rPr>
          <w:color w:val="auto"/>
        </w:rPr>
        <w:t>EK:</w:t>
      </w:r>
    </w:p>
    <w:sectPr w:rsidR="002C0687" w:rsidRPr="00955ABB" w:rsidSect="00C76A4B">
      <w:footerReference w:type="default" r:id="rId9"/>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F1" w:rsidRDefault="00FD50F1">
      <w:r>
        <w:separator/>
      </w:r>
    </w:p>
  </w:endnote>
  <w:endnote w:type="continuationSeparator" w:id="0">
    <w:p w:rsidR="00FD50F1" w:rsidRDefault="00F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42" w:rsidRDefault="00920842">
    <w:pPr>
      <w:pStyle w:val="AltBilgi"/>
    </w:pPr>
    <w:r>
      <w:tab/>
    </w:r>
    <w:r>
      <w:tab/>
    </w:r>
    <w:r>
      <w:fldChar w:fldCharType="begin"/>
    </w:r>
    <w:r>
      <w:instrText xml:space="preserve"> PAGE </w:instrText>
    </w:r>
    <w:r>
      <w:fldChar w:fldCharType="separate"/>
    </w:r>
    <w:r w:rsidR="00AB3BFB">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F1" w:rsidRDefault="00FD50F1">
      <w:r>
        <w:separator/>
      </w:r>
    </w:p>
  </w:footnote>
  <w:footnote w:type="continuationSeparator" w:id="0">
    <w:p w:rsidR="00FD50F1" w:rsidRDefault="00FD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2D7"/>
    <w:multiLevelType w:val="hybridMultilevel"/>
    <w:tmpl w:val="0C660638"/>
    <w:lvl w:ilvl="0" w:tplc="605639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024E2A"/>
    <w:multiLevelType w:val="hybridMultilevel"/>
    <w:tmpl w:val="76A0732E"/>
    <w:lvl w:ilvl="0" w:tplc="A1501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D05FA3"/>
    <w:multiLevelType w:val="hybridMultilevel"/>
    <w:tmpl w:val="D36A48EC"/>
    <w:lvl w:ilvl="0" w:tplc="4FC00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C33BFC"/>
    <w:multiLevelType w:val="hybridMultilevel"/>
    <w:tmpl w:val="8690AA56"/>
    <w:lvl w:ilvl="0" w:tplc="9E803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BA366B"/>
    <w:multiLevelType w:val="hybridMultilevel"/>
    <w:tmpl w:val="0AEA2D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055F3"/>
    <w:rsid w:val="00011890"/>
    <w:rsid w:val="000147A8"/>
    <w:rsid w:val="00025FE3"/>
    <w:rsid w:val="00036AA1"/>
    <w:rsid w:val="000415E1"/>
    <w:rsid w:val="0004315A"/>
    <w:rsid w:val="00043C49"/>
    <w:rsid w:val="00045BA1"/>
    <w:rsid w:val="0004709F"/>
    <w:rsid w:val="00051503"/>
    <w:rsid w:val="00054830"/>
    <w:rsid w:val="0005620A"/>
    <w:rsid w:val="000623B7"/>
    <w:rsid w:val="0006242D"/>
    <w:rsid w:val="00062523"/>
    <w:rsid w:val="0006481E"/>
    <w:rsid w:val="0006495D"/>
    <w:rsid w:val="00067A0B"/>
    <w:rsid w:val="0007356A"/>
    <w:rsid w:val="00090BE3"/>
    <w:rsid w:val="00091D43"/>
    <w:rsid w:val="000946CF"/>
    <w:rsid w:val="000959E1"/>
    <w:rsid w:val="00095B84"/>
    <w:rsid w:val="000A2A28"/>
    <w:rsid w:val="000A6E5E"/>
    <w:rsid w:val="000B1184"/>
    <w:rsid w:val="000B5D22"/>
    <w:rsid w:val="000B65FC"/>
    <w:rsid w:val="000B6F54"/>
    <w:rsid w:val="000B7E84"/>
    <w:rsid w:val="000C2378"/>
    <w:rsid w:val="000C4B67"/>
    <w:rsid w:val="000C68B7"/>
    <w:rsid w:val="000D38D7"/>
    <w:rsid w:val="000D7DAD"/>
    <w:rsid w:val="000E0B41"/>
    <w:rsid w:val="000E66CA"/>
    <w:rsid w:val="000F070B"/>
    <w:rsid w:val="000F33CA"/>
    <w:rsid w:val="000F3AB0"/>
    <w:rsid w:val="000F5A6D"/>
    <w:rsid w:val="00101146"/>
    <w:rsid w:val="00110147"/>
    <w:rsid w:val="001150F7"/>
    <w:rsid w:val="001259F6"/>
    <w:rsid w:val="00131187"/>
    <w:rsid w:val="001312E7"/>
    <w:rsid w:val="00132FC2"/>
    <w:rsid w:val="00133584"/>
    <w:rsid w:val="00136AA1"/>
    <w:rsid w:val="00142352"/>
    <w:rsid w:val="0015002B"/>
    <w:rsid w:val="00150EE8"/>
    <w:rsid w:val="001518F9"/>
    <w:rsid w:val="001522D7"/>
    <w:rsid w:val="00152D54"/>
    <w:rsid w:val="00155787"/>
    <w:rsid w:val="0015593F"/>
    <w:rsid w:val="00166C2C"/>
    <w:rsid w:val="0019132A"/>
    <w:rsid w:val="00193E1F"/>
    <w:rsid w:val="00197366"/>
    <w:rsid w:val="001A047E"/>
    <w:rsid w:val="001A13F6"/>
    <w:rsid w:val="001A22C9"/>
    <w:rsid w:val="001A2C23"/>
    <w:rsid w:val="001A3A67"/>
    <w:rsid w:val="001B696E"/>
    <w:rsid w:val="001B7EDF"/>
    <w:rsid w:val="001C0E95"/>
    <w:rsid w:val="001C1CD8"/>
    <w:rsid w:val="001C6BDC"/>
    <w:rsid w:val="001D32F2"/>
    <w:rsid w:val="001D4E07"/>
    <w:rsid w:val="001E04AA"/>
    <w:rsid w:val="001E2D58"/>
    <w:rsid w:val="001F0BF4"/>
    <w:rsid w:val="0020226C"/>
    <w:rsid w:val="0020235D"/>
    <w:rsid w:val="00202739"/>
    <w:rsid w:val="002029E0"/>
    <w:rsid w:val="00204500"/>
    <w:rsid w:val="002112EC"/>
    <w:rsid w:val="00222B27"/>
    <w:rsid w:val="00224C2D"/>
    <w:rsid w:val="002349D6"/>
    <w:rsid w:val="00237798"/>
    <w:rsid w:val="00244899"/>
    <w:rsid w:val="002562F2"/>
    <w:rsid w:val="00256DB5"/>
    <w:rsid w:val="0025792E"/>
    <w:rsid w:val="002674DC"/>
    <w:rsid w:val="002701F6"/>
    <w:rsid w:val="002717A5"/>
    <w:rsid w:val="00283D6A"/>
    <w:rsid w:val="0028540F"/>
    <w:rsid w:val="00285D47"/>
    <w:rsid w:val="00290884"/>
    <w:rsid w:val="00291573"/>
    <w:rsid w:val="002928B7"/>
    <w:rsid w:val="0029426A"/>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F1952"/>
    <w:rsid w:val="002F3C0C"/>
    <w:rsid w:val="002F4744"/>
    <w:rsid w:val="002F52DF"/>
    <w:rsid w:val="002F7A05"/>
    <w:rsid w:val="00305D94"/>
    <w:rsid w:val="0031016B"/>
    <w:rsid w:val="00313295"/>
    <w:rsid w:val="003204F5"/>
    <w:rsid w:val="00326887"/>
    <w:rsid w:val="0034156C"/>
    <w:rsid w:val="003503F4"/>
    <w:rsid w:val="00355307"/>
    <w:rsid w:val="00360514"/>
    <w:rsid w:val="0036138A"/>
    <w:rsid w:val="003666FE"/>
    <w:rsid w:val="00366777"/>
    <w:rsid w:val="0038206D"/>
    <w:rsid w:val="00385F38"/>
    <w:rsid w:val="003904D5"/>
    <w:rsid w:val="003A0862"/>
    <w:rsid w:val="003A50AF"/>
    <w:rsid w:val="003B0D45"/>
    <w:rsid w:val="003B722E"/>
    <w:rsid w:val="003C1432"/>
    <w:rsid w:val="003C1524"/>
    <w:rsid w:val="003C3181"/>
    <w:rsid w:val="003C3E0A"/>
    <w:rsid w:val="003C6E7C"/>
    <w:rsid w:val="003D1145"/>
    <w:rsid w:val="003D17C3"/>
    <w:rsid w:val="003D3079"/>
    <w:rsid w:val="003D4D1C"/>
    <w:rsid w:val="003D77FD"/>
    <w:rsid w:val="003E05B1"/>
    <w:rsid w:val="003E1403"/>
    <w:rsid w:val="003E521A"/>
    <w:rsid w:val="003E5D68"/>
    <w:rsid w:val="003E76CE"/>
    <w:rsid w:val="003F75A6"/>
    <w:rsid w:val="00405F28"/>
    <w:rsid w:val="004074AF"/>
    <w:rsid w:val="00411622"/>
    <w:rsid w:val="00413968"/>
    <w:rsid w:val="004147CE"/>
    <w:rsid w:val="00426285"/>
    <w:rsid w:val="00431BE4"/>
    <w:rsid w:val="00433445"/>
    <w:rsid w:val="00436FA7"/>
    <w:rsid w:val="004449E8"/>
    <w:rsid w:val="00445436"/>
    <w:rsid w:val="00450DF1"/>
    <w:rsid w:val="004550E9"/>
    <w:rsid w:val="00462DCC"/>
    <w:rsid w:val="00465B56"/>
    <w:rsid w:val="00466820"/>
    <w:rsid w:val="00466BF0"/>
    <w:rsid w:val="00471314"/>
    <w:rsid w:val="00476BB0"/>
    <w:rsid w:val="0048041E"/>
    <w:rsid w:val="00481D6E"/>
    <w:rsid w:val="004827E5"/>
    <w:rsid w:val="004836E6"/>
    <w:rsid w:val="0048537A"/>
    <w:rsid w:val="00486962"/>
    <w:rsid w:val="00492444"/>
    <w:rsid w:val="004A7A5A"/>
    <w:rsid w:val="004B1341"/>
    <w:rsid w:val="004B5017"/>
    <w:rsid w:val="004B63D1"/>
    <w:rsid w:val="004B6E84"/>
    <w:rsid w:val="004C0A1F"/>
    <w:rsid w:val="004C7309"/>
    <w:rsid w:val="004E032A"/>
    <w:rsid w:val="004E13E7"/>
    <w:rsid w:val="004E39C5"/>
    <w:rsid w:val="004E49AE"/>
    <w:rsid w:val="004E528E"/>
    <w:rsid w:val="004F0390"/>
    <w:rsid w:val="004F19C3"/>
    <w:rsid w:val="004F2444"/>
    <w:rsid w:val="004F7182"/>
    <w:rsid w:val="004F775F"/>
    <w:rsid w:val="005020AB"/>
    <w:rsid w:val="005066BA"/>
    <w:rsid w:val="00513166"/>
    <w:rsid w:val="00515C03"/>
    <w:rsid w:val="0052194E"/>
    <w:rsid w:val="0052203A"/>
    <w:rsid w:val="005232EF"/>
    <w:rsid w:val="00525001"/>
    <w:rsid w:val="00526E5B"/>
    <w:rsid w:val="00531312"/>
    <w:rsid w:val="0053588F"/>
    <w:rsid w:val="0054077E"/>
    <w:rsid w:val="00544B0E"/>
    <w:rsid w:val="005464A1"/>
    <w:rsid w:val="0055093C"/>
    <w:rsid w:val="00553B57"/>
    <w:rsid w:val="00554A99"/>
    <w:rsid w:val="00557096"/>
    <w:rsid w:val="005608AE"/>
    <w:rsid w:val="0057048E"/>
    <w:rsid w:val="00573105"/>
    <w:rsid w:val="005803DF"/>
    <w:rsid w:val="00584ABC"/>
    <w:rsid w:val="00590DF8"/>
    <w:rsid w:val="00591DEA"/>
    <w:rsid w:val="005933BE"/>
    <w:rsid w:val="00596C66"/>
    <w:rsid w:val="005A026E"/>
    <w:rsid w:val="005A02D8"/>
    <w:rsid w:val="005A1E4D"/>
    <w:rsid w:val="005A3427"/>
    <w:rsid w:val="005B09FE"/>
    <w:rsid w:val="005C03FF"/>
    <w:rsid w:val="005C110C"/>
    <w:rsid w:val="005C5741"/>
    <w:rsid w:val="005D4307"/>
    <w:rsid w:val="005D7011"/>
    <w:rsid w:val="005E7F0C"/>
    <w:rsid w:val="005F2BA9"/>
    <w:rsid w:val="006217B0"/>
    <w:rsid w:val="00622BB6"/>
    <w:rsid w:val="00625743"/>
    <w:rsid w:val="006300D1"/>
    <w:rsid w:val="006422E0"/>
    <w:rsid w:val="006431D9"/>
    <w:rsid w:val="00643A15"/>
    <w:rsid w:val="00651BC7"/>
    <w:rsid w:val="00652388"/>
    <w:rsid w:val="006529E8"/>
    <w:rsid w:val="006535E5"/>
    <w:rsid w:val="00654978"/>
    <w:rsid w:val="00655BEF"/>
    <w:rsid w:val="006563D4"/>
    <w:rsid w:val="00660559"/>
    <w:rsid w:val="00667F8C"/>
    <w:rsid w:val="0067525D"/>
    <w:rsid w:val="00675F76"/>
    <w:rsid w:val="00676279"/>
    <w:rsid w:val="00684BAA"/>
    <w:rsid w:val="00695C2D"/>
    <w:rsid w:val="006A02AF"/>
    <w:rsid w:val="006A2E0D"/>
    <w:rsid w:val="006A2F4D"/>
    <w:rsid w:val="006C52DE"/>
    <w:rsid w:val="006C6DDD"/>
    <w:rsid w:val="006D1625"/>
    <w:rsid w:val="006D1B3A"/>
    <w:rsid w:val="006D299B"/>
    <w:rsid w:val="006D7661"/>
    <w:rsid w:val="006D7D1C"/>
    <w:rsid w:val="006E77D3"/>
    <w:rsid w:val="006E7F59"/>
    <w:rsid w:val="006F37EE"/>
    <w:rsid w:val="006F3F70"/>
    <w:rsid w:val="006F7C76"/>
    <w:rsid w:val="007006A8"/>
    <w:rsid w:val="00702AD6"/>
    <w:rsid w:val="00705F37"/>
    <w:rsid w:val="007140F6"/>
    <w:rsid w:val="00730A4A"/>
    <w:rsid w:val="007320C0"/>
    <w:rsid w:val="007329A2"/>
    <w:rsid w:val="00735917"/>
    <w:rsid w:val="00737FF6"/>
    <w:rsid w:val="00740BF3"/>
    <w:rsid w:val="00741511"/>
    <w:rsid w:val="007434BD"/>
    <w:rsid w:val="00745107"/>
    <w:rsid w:val="007468A1"/>
    <w:rsid w:val="00747D1E"/>
    <w:rsid w:val="00747D31"/>
    <w:rsid w:val="0075350E"/>
    <w:rsid w:val="00764073"/>
    <w:rsid w:val="00781381"/>
    <w:rsid w:val="007816BF"/>
    <w:rsid w:val="00784F16"/>
    <w:rsid w:val="0079371D"/>
    <w:rsid w:val="00794EE6"/>
    <w:rsid w:val="007A2FD0"/>
    <w:rsid w:val="007B4182"/>
    <w:rsid w:val="007D44EB"/>
    <w:rsid w:val="007D5E14"/>
    <w:rsid w:val="007D6C25"/>
    <w:rsid w:val="007D7EF1"/>
    <w:rsid w:val="007E2B12"/>
    <w:rsid w:val="007E6AB9"/>
    <w:rsid w:val="007F02A4"/>
    <w:rsid w:val="007F0880"/>
    <w:rsid w:val="007F1823"/>
    <w:rsid w:val="007F3129"/>
    <w:rsid w:val="0080672C"/>
    <w:rsid w:val="00807F1C"/>
    <w:rsid w:val="008107E6"/>
    <w:rsid w:val="00811BF2"/>
    <w:rsid w:val="00813C64"/>
    <w:rsid w:val="00814693"/>
    <w:rsid w:val="008172BA"/>
    <w:rsid w:val="00820B8F"/>
    <w:rsid w:val="008215C0"/>
    <w:rsid w:val="008242F6"/>
    <w:rsid w:val="00825B0E"/>
    <w:rsid w:val="00826D0C"/>
    <w:rsid w:val="00827C22"/>
    <w:rsid w:val="00833817"/>
    <w:rsid w:val="00833F8D"/>
    <w:rsid w:val="00834F08"/>
    <w:rsid w:val="008364B8"/>
    <w:rsid w:val="00840997"/>
    <w:rsid w:val="00844519"/>
    <w:rsid w:val="00860FA2"/>
    <w:rsid w:val="0086359B"/>
    <w:rsid w:val="00865302"/>
    <w:rsid w:val="008735BD"/>
    <w:rsid w:val="008779E7"/>
    <w:rsid w:val="00881560"/>
    <w:rsid w:val="00881D0B"/>
    <w:rsid w:val="0089194F"/>
    <w:rsid w:val="008924CB"/>
    <w:rsid w:val="008949DC"/>
    <w:rsid w:val="008A58E6"/>
    <w:rsid w:val="008B331B"/>
    <w:rsid w:val="008B4275"/>
    <w:rsid w:val="008B5320"/>
    <w:rsid w:val="008B6421"/>
    <w:rsid w:val="008C3E74"/>
    <w:rsid w:val="008C6A69"/>
    <w:rsid w:val="008C6B79"/>
    <w:rsid w:val="008C7B28"/>
    <w:rsid w:val="008D11F1"/>
    <w:rsid w:val="008E50C7"/>
    <w:rsid w:val="008E60EC"/>
    <w:rsid w:val="008E644C"/>
    <w:rsid w:val="008F3BE1"/>
    <w:rsid w:val="008F3EAD"/>
    <w:rsid w:val="00904495"/>
    <w:rsid w:val="009104D1"/>
    <w:rsid w:val="0091078D"/>
    <w:rsid w:val="0091268F"/>
    <w:rsid w:val="009177B0"/>
    <w:rsid w:val="00917F8D"/>
    <w:rsid w:val="00920842"/>
    <w:rsid w:val="00921BCD"/>
    <w:rsid w:val="00924375"/>
    <w:rsid w:val="00935708"/>
    <w:rsid w:val="0094196F"/>
    <w:rsid w:val="00942477"/>
    <w:rsid w:val="00943463"/>
    <w:rsid w:val="00945B0A"/>
    <w:rsid w:val="00953B0B"/>
    <w:rsid w:val="00955ABB"/>
    <w:rsid w:val="00956294"/>
    <w:rsid w:val="0096186D"/>
    <w:rsid w:val="009678EB"/>
    <w:rsid w:val="009728BC"/>
    <w:rsid w:val="009747F8"/>
    <w:rsid w:val="00974FF1"/>
    <w:rsid w:val="00980701"/>
    <w:rsid w:val="00982676"/>
    <w:rsid w:val="00985050"/>
    <w:rsid w:val="00990E19"/>
    <w:rsid w:val="009948B1"/>
    <w:rsid w:val="00996FCD"/>
    <w:rsid w:val="009A2274"/>
    <w:rsid w:val="009A48E4"/>
    <w:rsid w:val="009A7BD3"/>
    <w:rsid w:val="009B2C61"/>
    <w:rsid w:val="009B7A2A"/>
    <w:rsid w:val="009D2D16"/>
    <w:rsid w:val="009D5888"/>
    <w:rsid w:val="009E1C67"/>
    <w:rsid w:val="009E6C26"/>
    <w:rsid w:val="009F0EC7"/>
    <w:rsid w:val="009F3A9C"/>
    <w:rsid w:val="00A03350"/>
    <w:rsid w:val="00A05F43"/>
    <w:rsid w:val="00A06FBE"/>
    <w:rsid w:val="00A16D48"/>
    <w:rsid w:val="00A20B1F"/>
    <w:rsid w:val="00A2594C"/>
    <w:rsid w:val="00A326D5"/>
    <w:rsid w:val="00A353FC"/>
    <w:rsid w:val="00A40873"/>
    <w:rsid w:val="00A437B8"/>
    <w:rsid w:val="00A4424F"/>
    <w:rsid w:val="00A579FE"/>
    <w:rsid w:val="00A61C1F"/>
    <w:rsid w:val="00A62A31"/>
    <w:rsid w:val="00A63337"/>
    <w:rsid w:val="00A85598"/>
    <w:rsid w:val="00A96BC1"/>
    <w:rsid w:val="00AA56E4"/>
    <w:rsid w:val="00AA6DDB"/>
    <w:rsid w:val="00AA7487"/>
    <w:rsid w:val="00AB23E0"/>
    <w:rsid w:val="00AB2F9B"/>
    <w:rsid w:val="00AB3B41"/>
    <w:rsid w:val="00AB3BFB"/>
    <w:rsid w:val="00AB3DF2"/>
    <w:rsid w:val="00AC11C3"/>
    <w:rsid w:val="00AC46DC"/>
    <w:rsid w:val="00AC55C7"/>
    <w:rsid w:val="00AD02F7"/>
    <w:rsid w:val="00AD3CBC"/>
    <w:rsid w:val="00AD4FAF"/>
    <w:rsid w:val="00AE0CEE"/>
    <w:rsid w:val="00AE16E7"/>
    <w:rsid w:val="00AE64D3"/>
    <w:rsid w:val="00AF086E"/>
    <w:rsid w:val="00AF15DB"/>
    <w:rsid w:val="00AF271B"/>
    <w:rsid w:val="00AF6FBE"/>
    <w:rsid w:val="00B00C89"/>
    <w:rsid w:val="00B00DB8"/>
    <w:rsid w:val="00B03610"/>
    <w:rsid w:val="00B2383A"/>
    <w:rsid w:val="00B270E1"/>
    <w:rsid w:val="00B3017B"/>
    <w:rsid w:val="00B320C8"/>
    <w:rsid w:val="00B3447C"/>
    <w:rsid w:val="00B36E12"/>
    <w:rsid w:val="00B4480F"/>
    <w:rsid w:val="00B52647"/>
    <w:rsid w:val="00B52E3C"/>
    <w:rsid w:val="00B52E55"/>
    <w:rsid w:val="00B5309E"/>
    <w:rsid w:val="00B56334"/>
    <w:rsid w:val="00B57E72"/>
    <w:rsid w:val="00B73B37"/>
    <w:rsid w:val="00B755F1"/>
    <w:rsid w:val="00B80A9E"/>
    <w:rsid w:val="00B838C7"/>
    <w:rsid w:val="00B96256"/>
    <w:rsid w:val="00BA71DA"/>
    <w:rsid w:val="00BB3BE6"/>
    <w:rsid w:val="00BB6432"/>
    <w:rsid w:val="00BC3CD3"/>
    <w:rsid w:val="00BC3D3D"/>
    <w:rsid w:val="00BC7376"/>
    <w:rsid w:val="00BD39EF"/>
    <w:rsid w:val="00BD5613"/>
    <w:rsid w:val="00BE0767"/>
    <w:rsid w:val="00BF068F"/>
    <w:rsid w:val="00C00386"/>
    <w:rsid w:val="00C009B9"/>
    <w:rsid w:val="00C05DE6"/>
    <w:rsid w:val="00C069E5"/>
    <w:rsid w:val="00C11C26"/>
    <w:rsid w:val="00C2352F"/>
    <w:rsid w:val="00C42422"/>
    <w:rsid w:val="00C44754"/>
    <w:rsid w:val="00C450B8"/>
    <w:rsid w:val="00C5559E"/>
    <w:rsid w:val="00C56AFA"/>
    <w:rsid w:val="00C6043A"/>
    <w:rsid w:val="00C613CE"/>
    <w:rsid w:val="00C666C9"/>
    <w:rsid w:val="00C67C32"/>
    <w:rsid w:val="00C71C90"/>
    <w:rsid w:val="00C7391A"/>
    <w:rsid w:val="00C76A4B"/>
    <w:rsid w:val="00C7701E"/>
    <w:rsid w:val="00C87797"/>
    <w:rsid w:val="00C94854"/>
    <w:rsid w:val="00C96603"/>
    <w:rsid w:val="00C96E65"/>
    <w:rsid w:val="00CA04B7"/>
    <w:rsid w:val="00CA57ED"/>
    <w:rsid w:val="00CA5BFF"/>
    <w:rsid w:val="00CB3ACB"/>
    <w:rsid w:val="00CB45EC"/>
    <w:rsid w:val="00CC6E12"/>
    <w:rsid w:val="00CC73D4"/>
    <w:rsid w:val="00CD49DB"/>
    <w:rsid w:val="00CD6B5C"/>
    <w:rsid w:val="00CF0D4B"/>
    <w:rsid w:val="00CF531D"/>
    <w:rsid w:val="00CF538B"/>
    <w:rsid w:val="00D01E6D"/>
    <w:rsid w:val="00D028A5"/>
    <w:rsid w:val="00D15E1B"/>
    <w:rsid w:val="00D1760D"/>
    <w:rsid w:val="00D22253"/>
    <w:rsid w:val="00D22629"/>
    <w:rsid w:val="00D2629E"/>
    <w:rsid w:val="00D300C5"/>
    <w:rsid w:val="00D333BD"/>
    <w:rsid w:val="00D36CF3"/>
    <w:rsid w:val="00D43F4D"/>
    <w:rsid w:val="00D537C2"/>
    <w:rsid w:val="00D57A0B"/>
    <w:rsid w:val="00D63913"/>
    <w:rsid w:val="00D651FC"/>
    <w:rsid w:val="00D7035A"/>
    <w:rsid w:val="00D72E66"/>
    <w:rsid w:val="00D74303"/>
    <w:rsid w:val="00D8747D"/>
    <w:rsid w:val="00D90CE3"/>
    <w:rsid w:val="00D91C70"/>
    <w:rsid w:val="00DA1715"/>
    <w:rsid w:val="00DB10A6"/>
    <w:rsid w:val="00DB4E2C"/>
    <w:rsid w:val="00DB629B"/>
    <w:rsid w:val="00DB62D3"/>
    <w:rsid w:val="00DC10BD"/>
    <w:rsid w:val="00DC1181"/>
    <w:rsid w:val="00DC73C8"/>
    <w:rsid w:val="00DD6470"/>
    <w:rsid w:val="00DD64C6"/>
    <w:rsid w:val="00DE1A77"/>
    <w:rsid w:val="00DE360F"/>
    <w:rsid w:val="00DE3E5F"/>
    <w:rsid w:val="00DE5FA9"/>
    <w:rsid w:val="00DF0F72"/>
    <w:rsid w:val="00E01165"/>
    <w:rsid w:val="00E01273"/>
    <w:rsid w:val="00E071B9"/>
    <w:rsid w:val="00E12273"/>
    <w:rsid w:val="00E13FAA"/>
    <w:rsid w:val="00E17548"/>
    <w:rsid w:val="00E45AEC"/>
    <w:rsid w:val="00E4636E"/>
    <w:rsid w:val="00E50C8E"/>
    <w:rsid w:val="00E50F37"/>
    <w:rsid w:val="00E524FD"/>
    <w:rsid w:val="00E54C53"/>
    <w:rsid w:val="00E60D68"/>
    <w:rsid w:val="00E65B8C"/>
    <w:rsid w:val="00E67788"/>
    <w:rsid w:val="00E719E5"/>
    <w:rsid w:val="00E85E98"/>
    <w:rsid w:val="00E91887"/>
    <w:rsid w:val="00E923AB"/>
    <w:rsid w:val="00E96AA9"/>
    <w:rsid w:val="00EA5573"/>
    <w:rsid w:val="00EB2419"/>
    <w:rsid w:val="00EB4657"/>
    <w:rsid w:val="00EC4D1B"/>
    <w:rsid w:val="00EC5A52"/>
    <w:rsid w:val="00EC633C"/>
    <w:rsid w:val="00ED0C1E"/>
    <w:rsid w:val="00ED147E"/>
    <w:rsid w:val="00ED6C12"/>
    <w:rsid w:val="00EE3544"/>
    <w:rsid w:val="00EE7F8D"/>
    <w:rsid w:val="00F0340F"/>
    <w:rsid w:val="00F0553E"/>
    <w:rsid w:val="00F062B2"/>
    <w:rsid w:val="00F07E42"/>
    <w:rsid w:val="00F158C1"/>
    <w:rsid w:val="00F203D0"/>
    <w:rsid w:val="00F22DAE"/>
    <w:rsid w:val="00F24D1D"/>
    <w:rsid w:val="00F33043"/>
    <w:rsid w:val="00F37CAA"/>
    <w:rsid w:val="00F46273"/>
    <w:rsid w:val="00F57F98"/>
    <w:rsid w:val="00F64476"/>
    <w:rsid w:val="00F64602"/>
    <w:rsid w:val="00F65E23"/>
    <w:rsid w:val="00F716F8"/>
    <w:rsid w:val="00F71FB7"/>
    <w:rsid w:val="00F75F85"/>
    <w:rsid w:val="00F75FE6"/>
    <w:rsid w:val="00F8257D"/>
    <w:rsid w:val="00F85FF0"/>
    <w:rsid w:val="00F87078"/>
    <w:rsid w:val="00F873F9"/>
    <w:rsid w:val="00F90314"/>
    <w:rsid w:val="00F93AE1"/>
    <w:rsid w:val="00FA244C"/>
    <w:rsid w:val="00FA4CA8"/>
    <w:rsid w:val="00FA61A2"/>
    <w:rsid w:val="00FA77E4"/>
    <w:rsid w:val="00FB15F4"/>
    <w:rsid w:val="00FB17AB"/>
    <w:rsid w:val="00FB5905"/>
    <w:rsid w:val="00FC0326"/>
    <w:rsid w:val="00FC174C"/>
    <w:rsid w:val="00FC3D2D"/>
    <w:rsid w:val="00FC6C46"/>
    <w:rsid w:val="00FC7ABB"/>
    <w:rsid w:val="00FD3726"/>
    <w:rsid w:val="00FD50F1"/>
    <w:rsid w:val="00FE3D5C"/>
    <w:rsid w:val="00FE50DC"/>
    <w:rsid w:val="00FE77D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C1C11"/>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C76A4B"/>
    <w:pPr>
      <w:keepNext/>
      <w:outlineLvl w:val="1"/>
    </w:pPr>
    <w:rPr>
      <w:rFonts w:ascii="Arial" w:hAnsi="Arial" w:cs="Arial"/>
      <w:b/>
      <w:bCs/>
      <w:sz w:val="20"/>
      <w:szCs w:val="20"/>
    </w:rPr>
  </w:style>
  <w:style w:type="paragraph" w:styleId="Balk3">
    <w:name w:val="heading 3"/>
    <w:basedOn w:val="Normal"/>
    <w:link w:val="Balk3Char"/>
    <w:uiPriority w:val="9"/>
    <w:qFormat/>
    <w:rsid w:val="00C76A4B"/>
    <w:pPr>
      <w:keepNext/>
      <w:spacing w:after="60"/>
      <w:ind w:firstLine="340"/>
      <w:jc w:val="both"/>
      <w:outlineLvl w:val="2"/>
    </w:pPr>
    <w:rPr>
      <w:b/>
      <w:bCs/>
      <w:sz w:val="20"/>
      <w:szCs w:val="20"/>
    </w:rPr>
  </w:style>
  <w:style w:type="paragraph" w:styleId="Balk4">
    <w:name w:val="heading 4"/>
    <w:basedOn w:val="Normal"/>
    <w:link w:val="Balk4Char"/>
    <w:uiPriority w:val="9"/>
    <w:qFormat/>
    <w:rsid w:val="00C76A4B"/>
    <w:pPr>
      <w:keepNext/>
      <w:jc w:val="center"/>
      <w:outlineLvl w:val="3"/>
    </w:pPr>
    <w:rPr>
      <w:b/>
      <w:bCs/>
      <w:sz w:val="20"/>
      <w:szCs w:val="20"/>
    </w:rPr>
  </w:style>
  <w:style w:type="paragraph" w:styleId="Balk5">
    <w:name w:val="heading 5"/>
    <w:basedOn w:val="Normal"/>
    <w:link w:val="Balk5Char"/>
    <w:uiPriority w:val="9"/>
    <w:qFormat/>
    <w:rsid w:val="00C76A4B"/>
    <w:pPr>
      <w:keepNext/>
      <w:spacing w:after="60"/>
      <w:ind w:firstLine="708"/>
      <w:jc w:val="both"/>
      <w:outlineLvl w:val="4"/>
    </w:pPr>
    <w:rPr>
      <w:b/>
      <w:bCs/>
    </w:rPr>
  </w:style>
  <w:style w:type="paragraph" w:styleId="Balk6">
    <w:name w:val="heading 6"/>
    <w:basedOn w:val="Normal"/>
    <w:link w:val="Balk6Char"/>
    <w:uiPriority w:val="9"/>
    <w:qFormat/>
    <w:rsid w:val="00C76A4B"/>
    <w:pPr>
      <w:keepNext/>
      <w:ind w:firstLine="708"/>
      <w:outlineLvl w:val="5"/>
    </w:pPr>
    <w:rPr>
      <w:b/>
      <w:bCs/>
    </w:rPr>
  </w:style>
  <w:style w:type="paragraph" w:styleId="Balk7">
    <w:name w:val="heading 7"/>
    <w:basedOn w:val="Normal"/>
    <w:link w:val="Balk7Char"/>
    <w:uiPriority w:val="9"/>
    <w:qFormat/>
    <w:rsid w:val="00C76A4B"/>
    <w:pPr>
      <w:keepNext/>
      <w:jc w:val="center"/>
      <w:outlineLvl w:val="6"/>
    </w:pPr>
    <w:rPr>
      <w:b/>
      <w:bCs/>
    </w:rPr>
  </w:style>
  <w:style w:type="paragraph" w:styleId="Balk8">
    <w:name w:val="heading 8"/>
    <w:basedOn w:val="Normal"/>
    <w:link w:val="Balk8Char"/>
    <w:uiPriority w:val="9"/>
    <w:qFormat/>
    <w:rsid w:val="00C76A4B"/>
    <w:pPr>
      <w:keepNext/>
      <w:ind w:firstLine="360"/>
      <w:jc w:val="both"/>
      <w:outlineLvl w:val="7"/>
    </w:pPr>
    <w:rPr>
      <w:rFonts w:ascii="Arial" w:hAnsi="Arial" w:cs="Arial"/>
      <w:b/>
      <w:bCs/>
    </w:rPr>
  </w:style>
  <w:style w:type="paragraph" w:styleId="Balk9">
    <w:name w:val="heading 9"/>
    <w:basedOn w:val="Normal"/>
    <w:link w:val="Balk9Char"/>
    <w:uiPriority w:val="9"/>
    <w:qFormat/>
    <w:rsid w:val="00C76A4B"/>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A4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AklamaMetni">
    <w:name w:val="annotation text"/>
    <w:basedOn w:val="Normal"/>
    <w:link w:val="AklamaMetniChar"/>
    <w:uiPriority w:val="99"/>
    <w:semiHidden/>
    <w:unhideWhenUsed/>
    <w:rsid w:val="00C76A4B"/>
    <w:rPr>
      <w:sz w:val="20"/>
      <w:szCs w:val="20"/>
    </w:rPr>
  </w:style>
  <w:style w:type="character" w:customStyle="1" w:styleId="AklamaMetniChar">
    <w:name w:val="Açıklama Metni Char"/>
    <w:basedOn w:val="VarsaylanParagrafYazTipi"/>
    <w:link w:val="AklamaMetni"/>
    <w:uiPriority w:val="99"/>
    <w:semiHidden/>
    <w:rsid w:val="00C76A4B"/>
    <w:rPr>
      <w:rFonts w:eastAsiaTheme="minorEastAsia"/>
      <w:color w:val="000000"/>
    </w:rPr>
  </w:style>
  <w:style w:type="paragraph" w:styleId="stBilgi">
    <w:name w:val="header"/>
    <w:basedOn w:val="Normal"/>
    <w:link w:val="stBilgiChar"/>
    <w:uiPriority w:val="99"/>
    <w:semiHidden/>
    <w:unhideWhenUsed/>
    <w:rsid w:val="00C76A4B"/>
    <w:rPr>
      <w:sz w:val="22"/>
      <w:szCs w:val="22"/>
    </w:rPr>
  </w:style>
  <w:style w:type="character" w:customStyle="1" w:styleId="stBilgiChar">
    <w:name w:val="Üst Bilgi Char"/>
    <w:basedOn w:val="VarsaylanParagrafYazTipi"/>
    <w:link w:val="stBilgi"/>
    <w:uiPriority w:val="99"/>
    <w:semiHidden/>
    <w:rsid w:val="00C76A4B"/>
    <w:rPr>
      <w:rFonts w:eastAsiaTheme="minorEastAsia"/>
      <w:color w:val="000000"/>
      <w:sz w:val="24"/>
      <w:szCs w:val="24"/>
    </w:rPr>
  </w:style>
  <w:style w:type="paragraph" w:styleId="AltBilgi">
    <w:name w:val="footer"/>
    <w:basedOn w:val="Normal"/>
    <w:link w:val="AltBilgiChar"/>
    <w:uiPriority w:val="99"/>
    <w:unhideWhenUsed/>
    <w:rsid w:val="00C76A4B"/>
    <w:pPr>
      <w:tabs>
        <w:tab w:val="center" w:pos="4320"/>
        <w:tab w:val="right" w:pos="8640"/>
      </w:tabs>
    </w:pPr>
    <w:rPr>
      <w:b/>
      <w:bCs/>
    </w:rPr>
  </w:style>
  <w:style w:type="character" w:customStyle="1" w:styleId="AltBilgiChar">
    <w:name w:val="Alt Bilgi Char"/>
    <w:basedOn w:val="VarsaylanParagrafYazTipi"/>
    <w:link w:val="AltBilgi"/>
    <w:uiPriority w:val="99"/>
    <w:rsid w:val="00C76A4B"/>
    <w:rPr>
      <w:rFonts w:eastAsiaTheme="minorEastAsia"/>
      <w:color w:val="000000"/>
      <w:sz w:val="24"/>
      <w:szCs w:val="24"/>
    </w:rPr>
  </w:style>
  <w:style w:type="paragraph" w:styleId="SonnotMetni">
    <w:name w:val="endnote text"/>
    <w:basedOn w:val="Normal"/>
    <w:link w:val="SonnotMetniChar"/>
    <w:uiPriority w:val="99"/>
    <w:semiHidden/>
    <w:unhideWhenUsed/>
    <w:rsid w:val="00C76A4B"/>
    <w:rPr>
      <w:sz w:val="20"/>
      <w:szCs w:val="20"/>
    </w:rPr>
  </w:style>
  <w:style w:type="character" w:customStyle="1" w:styleId="SonnotMetniChar">
    <w:name w:val="Sonnot Metni Char"/>
    <w:basedOn w:val="VarsaylanParagrafYazTipi"/>
    <w:link w:val="SonnotMetni"/>
    <w:uiPriority w:val="99"/>
    <w:semiHidden/>
    <w:rsid w:val="00C76A4B"/>
    <w:rPr>
      <w:rFonts w:eastAsiaTheme="minorEastAsia"/>
      <w:color w:val="000000"/>
    </w:rPr>
  </w:style>
  <w:style w:type="paragraph" w:styleId="KonuBal">
    <w:name w:val="Title"/>
    <w:basedOn w:val="Normal"/>
    <w:link w:val="KonuBalChar"/>
    <w:uiPriority w:val="10"/>
    <w:qFormat/>
    <w:rsid w:val="00C76A4B"/>
    <w:pPr>
      <w:jc w:val="center"/>
    </w:pPr>
    <w:rPr>
      <w:b/>
      <w:bCs/>
    </w:rPr>
  </w:style>
  <w:style w:type="character" w:customStyle="1" w:styleId="KonuBalChar">
    <w:name w:val="Konu Başlığı Char"/>
    <w:basedOn w:val="VarsaylanParagrafYazTipi"/>
    <w:link w:val="KonuBal"/>
    <w:uiPriority w:val="10"/>
    <w:rsid w:val="00C76A4B"/>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unhideWhenUsed/>
    <w:rsid w:val="00C76A4B"/>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GvdeMetni2">
    <w:name w:val="Body Text 2"/>
    <w:basedOn w:val="Normal"/>
    <w:link w:val="GvdeMetni2Char"/>
    <w:uiPriority w:val="99"/>
    <w:semiHidden/>
    <w:unhideWhenUsed/>
    <w:rsid w:val="00C76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C76A4B"/>
    <w:rPr>
      <w:rFonts w:eastAsiaTheme="minorEastAsia"/>
      <w:color w:val="000000"/>
      <w:sz w:val="24"/>
      <w:szCs w:val="24"/>
    </w:rPr>
  </w:style>
  <w:style w:type="paragraph" w:styleId="GvdeMetni3">
    <w:name w:val="Body Text 3"/>
    <w:basedOn w:val="Normal"/>
    <w:link w:val="GvdeMetni3Char"/>
    <w:uiPriority w:val="99"/>
    <w:semiHidden/>
    <w:unhideWhenUsed/>
    <w:rsid w:val="00C76A4B"/>
    <w:pPr>
      <w:spacing w:after="120"/>
    </w:pPr>
    <w:rPr>
      <w:sz w:val="16"/>
      <w:szCs w:val="16"/>
    </w:rPr>
  </w:style>
  <w:style w:type="character" w:customStyle="1" w:styleId="GvdeMetni3Char">
    <w:name w:val="Gövde Metni 3 Char"/>
    <w:basedOn w:val="VarsaylanParagrafYazTipi"/>
    <w:link w:val="GvdeMetni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ekMetni">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C76A4B"/>
    <w:rPr>
      <w:b/>
      <w:bCs/>
      <w:sz w:val="20"/>
      <w:szCs w:val="20"/>
    </w:rPr>
  </w:style>
  <w:style w:type="character" w:customStyle="1" w:styleId="AklamaKonusuChar">
    <w:name w:val="Açıklama Konusu Char"/>
    <w:basedOn w:val="AklamaMetniChar"/>
    <w:link w:val="AklamaKonusu"/>
    <w:uiPriority w:val="99"/>
    <w:semiHidden/>
    <w:rsid w:val="00C76A4B"/>
    <w:rPr>
      <w:rFonts w:eastAsiaTheme="minorEastAsia"/>
      <w:b/>
      <w:bCs/>
      <w:color w:val="000000"/>
    </w:rPr>
  </w:style>
  <w:style w:type="paragraph" w:styleId="BalonMetni">
    <w:name w:val="Balloon Text"/>
    <w:basedOn w:val="Normal"/>
    <w:link w:val="BalonMetniChar"/>
    <w:uiPriority w:val="99"/>
    <w:semiHidden/>
    <w:unhideWhenUsed/>
    <w:rsid w:val="00C76A4B"/>
    <w:rPr>
      <w:rFonts w:ascii="Tahoma" w:hAnsi="Tahoma" w:cs="Tahoma"/>
      <w:sz w:val="16"/>
      <w:szCs w:val="16"/>
    </w:rPr>
  </w:style>
  <w:style w:type="character" w:customStyle="1" w:styleId="BalonMetniChar">
    <w:name w:val="Balon Metni Char"/>
    <w:basedOn w:val="VarsaylanParagrafYazTipi"/>
    <w:link w:val="BalonMetni"/>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DipnotBavurusu">
    <w:name w:val="footnote reference"/>
    <w:basedOn w:val="VarsaylanParagrafYazTipi"/>
    <w:uiPriority w:val="99"/>
    <w:semiHidden/>
    <w:unhideWhenUsed/>
    <w:rsid w:val="00C76A4B"/>
    <w:rPr>
      <w:vertAlign w:val="superscript"/>
    </w:rPr>
  </w:style>
  <w:style w:type="character" w:styleId="SonnotBavurusu">
    <w:name w:val="endnote reference"/>
    <w:basedOn w:val="VarsaylanParagrafYazTipi"/>
    <w:uiPriority w:val="99"/>
    <w:semiHidden/>
    <w:unhideWhenUsed/>
    <w:rsid w:val="00C76A4B"/>
    <w:rPr>
      <w:vertAlign w:val="superscript"/>
    </w:rPr>
  </w:style>
  <w:style w:type="character" w:customStyle="1" w:styleId="normal1">
    <w:name w:val="normal1"/>
    <w:basedOn w:val="VarsaylanParagrafYazTipi"/>
    <w:rsid w:val="00C76A4B"/>
  </w:style>
  <w:style w:type="character" w:customStyle="1" w:styleId="richtext">
    <w:name w:val="richtext"/>
    <w:basedOn w:val="VarsaylanParagrafYazTipi"/>
    <w:rsid w:val="00C76A4B"/>
  </w:style>
  <w:style w:type="paragraph" w:styleId="AralkYok">
    <w:name w:val="No Spacing"/>
    <w:uiPriority w:val="1"/>
    <w:qFormat/>
    <w:rsid w:val="00BC3D3D"/>
    <w:pPr>
      <w:overflowPunct w:val="0"/>
      <w:autoSpaceDE w:val="0"/>
      <w:autoSpaceDN w:val="0"/>
    </w:pPr>
    <w:rPr>
      <w:rFonts w:eastAsiaTheme="minorEastAsia"/>
      <w:color w:val="000000"/>
      <w:sz w:val="24"/>
      <w:szCs w:val="24"/>
    </w:rPr>
  </w:style>
  <w:style w:type="character" w:styleId="Kpr">
    <w:name w:val="Hyperlink"/>
    <w:basedOn w:val="VarsaylanParagrafYazTipi"/>
    <w:uiPriority w:val="99"/>
    <w:unhideWhenUsed/>
    <w:rsid w:val="002E3495"/>
    <w:rPr>
      <w:color w:val="0000FF"/>
      <w:u w:val="single"/>
    </w:rPr>
  </w:style>
  <w:style w:type="paragraph" w:styleId="GvdeMetniGirintisi2">
    <w:name w:val="Body Text Indent 2"/>
    <w:basedOn w:val="Normal"/>
    <w:link w:val="GvdeMetniGirintisi2Char"/>
    <w:uiPriority w:val="99"/>
    <w:unhideWhenUsed/>
    <w:rsid w:val="00B00DB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00DB8"/>
    <w:rPr>
      <w:rFonts w:eastAsiaTheme="minorEastAsia"/>
      <w:color w:val="000000"/>
      <w:sz w:val="24"/>
      <w:szCs w:val="24"/>
    </w:rPr>
  </w:style>
  <w:style w:type="paragraph" w:styleId="ListeParagraf">
    <w:name w:val="List Paragraph"/>
    <w:basedOn w:val="Normal"/>
    <w:uiPriority w:val="34"/>
    <w:qFormat/>
    <w:rsid w:val="00CC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5">
      <w:bodyDiv w:val="1"/>
      <w:marLeft w:val="0"/>
      <w:marRight w:val="0"/>
      <w:marTop w:val="0"/>
      <w:marBottom w:val="0"/>
      <w:divBdr>
        <w:top w:val="none" w:sz="0" w:space="0" w:color="auto"/>
        <w:left w:val="none" w:sz="0" w:space="0" w:color="auto"/>
        <w:bottom w:val="none" w:sz="0" w:space="0" w:color="auto"/>
        <w:right w:val="none" w:sz="0" w:space="0" w:color="auto"/>
      </w:divBdr>
    </w:div>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269163648">
      <w:bodyDiv w:val="1"/>
      <w:marLeft w:val="0"/>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519316101">
      <w:bodyDiv w:val="1"/>
      <w:marLeft w:val="0"/>
      <w:marRight w:val="0"/>
      <w:marTop w:val="0"/>
      <w:marBottom w:val="0"/>
      <w:divBdr>
        <w:top w:val="none" w:sz="0" w:space="0" w:color="auto"/>
        <w:left w:val="none" w:sz="0" w:space="0" w:color="auto"/>
        <w:bottom w:val="none" w:sz="0" w:space="0" w:color="auto"/>
        <w:right w:val="none" w:sz="0" w:space="0" w:color="auto"/>
      </w:divBdr>
    </w:div>
    <w:div w:id="589775668">
      <w:bodyDiv w:val="1"/>
      <w:marLeft w:val="0"/>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07144530">
      <w:bodyDiv w:val="1"/>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778063210">
      <w:bodyDiv w:val="1"/>
      <w:marLeft w:val="0"/>
      <w:marRight w:val="0"/>
      <w:marTop w:val="0"/>
      <w:marBottom w:val="0"/>
      <w:divBdr>
        <w:top w:val="none" w:sz="0" w:space="0" w:color="auto"/>
        <w:left w:val="none" w:sz="0" w:space="0" w:color="auto"/>
        <w:bottom w:val="none" w:sz="0" w:space="0" w:color="auto"/>
        <w:right w:val="none" w:sz="0" w:space="0" w:color="auto"/>
      </w:divBdr>
    </w:div>
    <w:div w:id="860629633">
      <w:bodyDiv w:val="1"/>
      <w:marLeft w:val="0"/>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04990225">
      <w:bodyDiv w:val="1"/>
      <w:marLeft w:val="0"/>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370224479">
          <w:marLeft w:val="0"/>
          <w:marRight w:val="0"/>
          <w:marTop w:val="0"/>
          <w:marBottom w:val="0"/>
          <w:divBdr>
            <w:top w:val="none" w:sz="0" w:space="0" w:color="auto"/>
            <w:left w:val="none" w:sz="0" w:space="0" w:color="auto"/>
            <w:bottom w:val="none" w:sz="0" w:space="0" w:color="auto"/>
            <w:right w:val="none" w:sz="0" w:space="0" w:color="auto"/>
          </w:divBdr>
        </w:div>
        <w:div w:id="1158376330">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1814055448">
      <w:bodyDiv w:val="1"/>
      <w:marLeft w:val="0"/>
      <w:marRight w:val="0"/>
      <w:marTop w:val="0"/>
      <w:marBottom w:val="0"/>
      <w:divBdr>
        <w:top w:val="none" w:sz="0" w:space="0" w:color="auto"/>
        <w:left w:val="none" w:sz="0" w:space="0" w:color="auto"/>
        <w:bottom w:val="none" w:sz="0" w:space="0" w:color="auto"/>
        <w:right w:val="none" w:sz="0" w:space="0" w:color="auto"/>
      </w:divBdr>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partasatinalma3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138A-1091-4BB8-9A81-5D3BAC34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9557</Words>
  <Characters>54478</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Ismail Ozturk</cp:lastModifiedBy>
  <cp:revision>17</cp:revision>
  <cp:lastPrinted>2022-03-25T12:47:00Z</cp:lastPrinted>
  <dcterms:created xsi:type="dcterms:W3CDTF">2022-06-06T08:03:00Z</dcterms:created>
  <dcterms:modified xsi:type="dcterms:W3CDTF">2022-06-24T11:51:00Z</dcterms:modified>
</cp:coreProperties>
</file>